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B0E5E0" w14:textId="77777777" w:rsidR="00FF1AB8" w:rsidRPr="00DA7F08" w:rsidRDefault="00000000" w:rsidP="00FF1AB8">
      <w:pPr>
        <w:spacing w:line="240" w:lineRule="auto"/>
        <w:ind w:firstLineChars="0" w:firstLine="0"/>
        <w:jc w:val="distribute"/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noProof/>
          <w:color w:val="FF0000"/>
          <w:spacing w:val="34"/>
          <w:sz w:val="72"/>
          <w:szCs w:val="72"/>
        </w:rPr>
        <w:pict w14:anchorId="70C16550">
          <v:line id="_x0000_s2052" style="position:absolute;left:0;text-align:left;flip:y;z-index:251662336" from="-3.2pt,57.1pt" to="489.95pt,57.15pt" o:gfxdata="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IWetgAAAAHAQAADwAAAAAAAAABACAAAAAiAAAAZHJzL2Rv&#10;d25yZXYueG1sUEsBAhQAFAAAAAgAh07iQLNKuXMBAgAA8gMAAA4AAAAAAAAAAQAgAAAAJwEAAGRy&#10;cy9lMm9Eb2MueG1sUEsFBgAAAAAGAAYAWQEAAJoFAAAAAA==&#10;" strokecolor="red" strokeweight="2.25pt"/>
        </w:pict>
      </w: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  <w:pict w14:anchorId="4658A3C6">
          <v:line id="直接连接符 1" o:spid="_x0000_s2050" style="position:absolute;left:0;text-align:left;flip:y;z-index:251660288" from="-3.2pt,52.5pt" to="489.95pt,52.55pt" o:gfxdata="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IWetgAAAAHAQAADwAAAAAAAAABACAAAAAiAAAAZHJzL2Rv&#10;d25yZXYueG1sUEsBAhQAFAAAAAgAh07iQLNKuXMBAgAA8gMAAA4AAAAAAAAAAQAgAAAAJwEAAGRy&#10;cy9lMm9Eb2MueG1sUEsFBgAAAAAGAAYAWQEAAJoFAAAAAA==&#10;" strokecolor="red" strokeweight="2.25pt"/>
        </w:pict>
      </w:r>
      <w:r w:rsidR="00FF1AB8" w:rsidRPr="00DA7F08"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  <w:t>全国中小学名师培训网</w:t>
      </w:r>
    </w:p>
    <w:p w14:paraId="436FA19C" w14:textId="77777777" w:rsidR="00FF1AB8" w:rsidRPr="002C5BC8" w:rsidRDefault="00FF1AB8" w:rsidP="00FF1AB8">
      <w:pPr>
        <w:spacing w:line="360" w:lineRule="auto"/>
        <w:ind w:firstLineChars="0" w:firstLine="0"/>
        <w:jc w:val="right"/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</w:pPr>
      <w:r w:rsidRPr="002C5BC8">
        <w:rPr>
          <w:rFonts w:ascii="宋体" w:hAnsi="宋体" w:cs="宋体"/>
          <w:color w:val="000000" w:themeColor="text1"/>
          <w:szCs w:val="28"/>
        </w:rPr>
        <w:t>名师培〔2026〕训字第 00</w:t>
      </w:r>
      <w:r w:rsidRPr="002C5BC8">
        <w:rPr>
          <w:rFonts w:ascii="宋体" w:hAnsi="宋体" w:cs="宋体" w:hint="eastAsia"/>
          <w:color w:val="000000" w:themeColor="text1"/>
          <w:szCs w:val="28"/>
        </w:rPr>
        <w:t>3</w:t>
      </w:r>
      <w:r w:rsidRPr="002C5BC8">
        <w:rPr>
          <w:rFonts w:ascii="宋体" w:hAnsi="宋体" w:cs="宋体"/>
          <w:color w:val="000000" w:themeColor="text1"/>
          <w:szCs w:val="28"/>
        </w:rPr>
        <w:t>号</w:t>
      </w:r>
    </w:p>
    <w:p w14:paraId="2C97B258" w14:textId="77777777" w:rsidR="00FF1AB8" w:rsidRPr="002C5BC8" w:rsidRDefault="00FF1AB8" w:rsidP="00FF1AB8">
      <w:pPr>
        <w:spacing w:line="700" w:lineRule="exact"/>
        <w:ind w:firstLineChars="0" w:firstLine="0"/>
        <w:jc w:val="center"/>
        <w:rPr>
          <w:rFonts w:ascii="宋体" w:hAnsi="宋体" w:cs="宋体" w:hint="eastAsia"/>
          <w:b/>
          <w:bCs/>
          <w:color w:val="000000" w:themeColor="text1"/>
          <w:spacing w:val="57"/>
          <w:sz w:val="44"/>
          <w:szCs w:val="44"/>
        </w:rPr>
      </w:pPr>
      <w:bookmarkStart w:id="0" w:name="OLE_LINK1"/>
      <w:r w:rsidRPr="002C5BC8">
        <w:rPr>
          <w:rFonts w:ascii="宋体" w:hAnsi="宋体" w:cs="宋体" w:hint="eastAsia"/>
          <w:b/>
          <w:bCs/>
          <w:color w:val="000000" w:themeColor="text1"/>
          <w:spacing w:val="57"/>
          <w:sz w:val="44"/>
          <w:szCs w:val="44"/>
        </w:rPr>
        <w:t>全国中小学特色学校访学活动</w:t>
      </w:r>
    </w:p>
    <w:p w14:paraId="52A1972F" w14:textId="77777777" w:rsidR="00977E34" w:rsidRPr="002C5BC8" w:rsidRDefault="00FF1AB8" w:rsidP="00977E34">
      <w:pPr>
        <w:spacing w:line="700" w:lineRule="exact"/>
        <w:ind w:firstLineChars="0" w:firstLine="0"/>
        <w:jc w:val="center"/>
        <w:rPr>
          <w:rFonts w:ascii="宋体" w:hAnsi="宋体" w:cs="宋体" w:hint="eastAsia"/>
          <w:b/>
          <w:bCs/>
          <w:color w:val="000000" w:themeColor="text1"/>
          <w:spacing w:val="57"/>
          <w:sz w:val="44"/>
          <w:szCs w:val="44"/>
        </w:rPr>
      </w:pPr>
      <w:r w:rsidRPr="002C5BC8">
        <w:rPr>
          <w:rFonts w:ascii="宋体" w:hAnsi="宋体" w:cs="宋体" w:hint="eastAsia"/>
          <w:b/>
          <w:bCs/>
          <w:color w:val="000000" w:themeColor="text1"/>
          <w:spacing w:val="57"/>
          <w:sz w:val="44"/>
          <w:szCs w:val="44"/>
        </w:rPr>
        <w:t>邀请函</w:t>
      </w:r>
    </w:p>
    <w:p w14:paraId="1C31CF47" w14:textId="77777777" w:rsidR="00FF1AB8" w:rsidRPr="002C5BC8" w:rsidRDefault="00977E34" w:rsidP="00FF1AB8">
      <w:pPr>
        <w:spacing w:line="520" w:lineRule="exact"/>
        <w:ind w:firstLineChars="0" w:firstLine="0"/>
        <w:jc w:val="center"/>
        <w:rPr>
          <w:rFonts w:ascii="宋体" w:hAnsi="宋体" w:cs="宋体" w:hint="eastAsia"/>
          <w:b/>
          <w:color w:val="000000" w:themeColor="text1"/>
          <w:kern w:val="0"/>
          <w:szCs w:val="28"/>
        </w:rPr>
      </w:pPr>
      <w:bookmarkStart w:id="1" w:name="OLE_LINK14"/>
      <w:bookmarkStart w:id="2" w:name="OLE_LINK15"/>
      <w:r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人机协同下的精准教学</w:t>
      </w:r>
      <w:bookmarkEnd w:id="1"/>
      <w:bookmarkEnd w:id="2"/>
      <w:r w:rsidR="008D14FF">
        <w:rPr>
          <w:rFonts w:ascii="宋体" w:hAnsi="宋体" w:cs="宋体" w:hint="eastAsia"/>
          <w:b/>
          <w:color w:val="000000" w:themeColor="text1"/>
          <w:kern w:val="0"/>
          <w:szCs w:val="28"/>
        </w:rPr>
        <w:t xml:space="preserve">  </w:t>
      </w:r>
      <w:r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学生发展</w:t>
      </w:r>
      <w:r w:rsidR="00FF1AB8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 xml:space="preserve">评价  </w:t>
      </w:r>
      <w:r w:rsidR="00C431EF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教师培养</w:t>
      </w:r>
      <w:r w:rsidR="008D14FF">
        <w:rPr>
          <w:rFonts w:ascii="宋体" w:hAnsi="宋体" w:cs="宋体" w:hint="eastAsia"/>
          <w:b/>
          <w:color w:val="000000" w:themeColor="text1"/>
          <w:kern w:val="0"/>
          <w:szCs w:val="28"/>
        </w:rPr>
        <w:t xml:space="preserve">  </w:t>
      </w:r>
      <w:r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小班化教学</w:t>
      </w:r>
    </w:p>
    <w:p w14:paraId="3DE98B2B" w14:textId="77777777" w:rsidR="00FF1AB8" w:rsidRPr="002C5BC8" w:rsidRDefault="00FF1AB8" w:rsidP="00FF1AB8">
      <w:pPr>
        <w:widowControl/>
        <w:spacing w:line="480" w:lineRule="exact"/>
        <w:ind w:firstLineChars="0" w:firstLine="0"/>
        <w:jc w:val="left"/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</w:pPr>
    </w:p>
    <w:p w14:paraId="438CC930" w14:textId="77777777" w:rsidR="00FF1AB8" w:rsidRPr="002C5BC8" w:rsidRDefault="00FF1AB8" w:rsidP="00FF1AB8">
      <w:pPr>
        <w:widowControl/>
        <w:spacing w:line="600" w:lineRule="exact"/>
        <w:ind w:firstLineChars="0" w:firstLine="0"/>
        <w:jc w:val="left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Fonts w:ascii="宋体" w:hAnsi="宋体" w:cs="宋体"/>
          <w:b/>
          <w:bCs/>
          <w:color w:val="000000" w:themeColor="text1"/>
          <w:kern w:val="0"/>
          <w:szCs w:val="28"/>
        </w:rPr>
        <w:t>全国各地</w:t>
      </w:r>
      <w:r w:rsidR="000E4F26">
        <w:rPr>
          <w:rFonts w:ascii="宋体" w:hAnsi="宋体" w:cs="宋体" w:hint="eastAsia"/>
          <w:b/>
          <w:bCs/>
          <w:color w:val="000000" w:themeColor="text1"/>
          <w:kern w:val="0"/>
          <w:szCs w:val="28"/>
        </w:rPr>
        <w:t>初</w:t>
      </w:r>
      <w:r w:rsidRPr="002C5BC8">
        <w:rPr>
          <w:rFonts w:ascii="宋体" w:hAnsi="宋体" w:cs="宋体" w:hint="eastAsia"/>
          <w:b/>
          <w:bCs/>
          <w:color w:val="000000" w:themeColor="text1"/>
          <w:kern w:val="0"/>
          <w:szCs w:val="28"/>
        </w:rPr>
        <w:t>中</w:t>
      </w:r>
      <w:r w:rsidR="000E4F26">
        <w:rPr>
          <w:rFonts w:ascii="宋体" w:hAnsi="宋体" w:cs="宋体" w:hint="eastAsia"/>
          <w:b/>
          <w:bCs/>
          <w:color w:val="000000" w:themeColor="text1"/>
          <w:kern w:val="0"/>
          <w:szCs w:val="28"/>
        </w:rPr>
        <w:t>、</w:t>
      </w:r>
      <w:r w:rsidRPr="002C5BC8">
        <w:rPr>
          <w:rFonts w:ascii="宋体" w:hAnsi="宋体" w:cs="宋体" w:hint="eastAsia"/>
          <w:b/>
          <w:bCs/>
          <w:color w:val="000000" w:themeColor="text1"/>
          <w:kern w:val="0"/>
          <w:szCs w:val="28"/>
        </w:rPr>
        <w:t>小</w:t>
      </w:r>
      <w:r w:rsidRPr="002C5BC8">
        <w:rPr>
          <w:rFonts w:ascii="宋体" w:hAnsi="宋体" w:cs="宋体"/>
          <w:b/>
          <w:bCs/>
          <w:color w:val="000000" w:themeColor="text1"/>
          <w:kern w:val="0"/>
          <w:szCs w:val="28"/>
        </w:rPr>
        <w:t>学校</w:t>
      </w:r>
      <w:r w:rsidR="000E4F26">
        <w:rPr>
          <w:rFonts w:ascii="宋体" w:hAnsi="宋体" w:cs="宋体" w:hint="eastAsia"/>
          <w:b/>
          <w:bCs/>
          <w:color w:val="000000" w:themeColor="text1"/>
          <w:kern w:val="0"/>
          <w:szCs w:val="28"/>
        </w:rPr>
        <w:t>、各地教育局</w:t>
      </w:r>
      <w:r w:rsidRPr="002C5BC8">
        <w:rPr>
          <w:rFonts w:ascii="宋体" w:hAnsi="宋体" w:cs="宋体"/>
          <w:b/>
          <w:bCs/>
          <w:color w:val="000000" w:themeColor="text1"/>
          <w:kern w:val="0"/>
          <w:szCs w:val="28"/>
        </w:rPr>
        <w:t>：</w:t>
      </w:r>
    </w:p>
    <w:p w14:paraId="0B0F04BE" w14:textId="77777777" w:rsidR="00FF1AB8" w:rsidRPr="002C5BC8" w:rsidRDefault="00FF1AB8" w:rsidP="008C678D">
      <w:pPr>
        <w:ind w:firstLine="560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Fonts w:ascii="宋体" w:hAnsi="宋体" w:cs="宋体"/>
          <w:color w:val="000000" w:themeColor="text1"/>
          <w:kern w:val="0"/>
          <w:szCs w:val="28"/>
        </w:rPr>
        <w:t>为深化新时代基础教育交流合作，推动优质教育资源共享</w:t>
      </w:r>
      <w:bookmarkStart w:id="3" w:name="OLE_LINK3"/>
      <w:bookmarkStart w:id="4" w:name="OLE_LINK4"/>
      <w:r w:rsidR="00FB2E25" w:rsidRPr="002C5BC8">
        <w:rPr>
          <w:rFonts w:ascii="宋体" w:hAnsi="宋体" w:cs="宋体" w:hint="eastAsia"/>
          <w:color w:val="000000" w:themeColor="text1"/>
          <w:kern w:val="0"/>
          <w:szCs w:val="28"/>
        </w:rPr>
        <w:t>，</w:t>
      </w:r>
      <w:r w:rsidRPr="002C5BC8">
        <w:rPr>
          <w:rFonts w:ascii="宋体" w:hAnsi="宋体" w:cs="宋体"/>
          <w:b/>
          <w:bCs/>
          <w:color w:val="000000" w:themeColor="text1"/>
          <w:kern w:val="0"/>
          <w:szCs w:val="28"/>
        </w:rPr>
        <w:t>促进</w:t>
      </w:r>
      <w:r w:rsidRPr="002C5BC8">
        <w:rPr>
          <w:rFonts w:ascii="宋体" w:hAnsi="宋体" w:cs="宋体" w:hint="eastAsia"/>
          <w:b/>
          <w:bCs/>
          <w:color w:val="000000" w:themeColor="text1"/>
          <w:kern w:val="0"/>
          <w:szCs w:val="28"/>
        </w:rPr>
        <w:t>校际合作，</w:t>
      </w:r>
      <w:r w:rsidRPr="002C5BC8">
        <w:rPr>
          <w:rStyle w:val="a7"/>
          <w:rFonts w:ascii="宋体" w:hAnsi="宋体" w:cs="宋体" w:hint="eastAsia"/>
          <w:b w:val="0"/>
          <w:bCs/>
          <w:color w:val="000000" w:themeColor="text1"/>
          <w:kern w:val="0"/>
          <w:szCs w:val="28"/>
        </w:rPr>
        <w:t>全国中小学名师培训网名校访学项目组</w:t>
      </w:r>
      <w:bookmarkEnd w:id="3"/>
      <w:bookmarkEnd w:id="4"/>
      <w:r w:rsidR="00F918D1" w:rsidRPr="002C5BC8">
        <w:rPr>
          <w:rStyle w:val="a7"/>
          <w:rFonts w:ascii="宋体" w:hAnsi="宋体" w:cs="宋体" w:hint="eastAsia"/>
          <w:b w:val="0"/>
          <w:bCs/>
          <w:color w:val="000000" w:themeColor="text1"/>
          <w:kern w:val="0"/>
          <w:szCs w:val="28"/>
        </w:rPr>
        <w:t>决定</w:t>
      </w:r>
      <w:r w:rsidRPr="002C5BC8">
        <w:rPr>
          <w:rStyle w:val="a7"/>
          <w:rFonts w:ascii="宋体" w:hAnsi="宋体" w:cs="宋体" w:hint="eastAsia"/>
          <w:b w:val="0"/>
          <w:bCs/>
          <w:color w:val="000000" w:themeColor="text1"/>
          <w:kern w:val="0"/>
          <w:szCs w:val="28"/>
        </w:rPr>
        <w:t>在杭州</w:t>
      </w:r>
      <w:r w:rsidR="00F6384F" w:rsidRPr="002C5BC8">
        <w:rPr>
          <w:rStyle w:val="a7"/>
          <w:rFonts w:ascii="宋体" w:hAnsi="宋体" w:cs="宋体" w:hint="eastAsia"/>
          <w:bCs/>
          <w:color w:val="000000" w:themeColor="text1"/>
          <w:kern w:val="0"/>
          <w:szCs w:val="28"/>
        </w:rPr>
        <w:t>举办</w:t>
      </w:r>
      <w:r w:rsidRPr="002C5BC8">
        <w:rPr>
          <w:rStyle w:val="a7"/>
          <w:rFonts w:ascii="宋体" w:hAnsi="宋体" w:cs="宋体" w:hint="eastAsia"/>
          <w:bCs/>
          <w:color w:val="000000" w:themeColor="text1"/>
          <w:kern w:val="0"/>
          <w:szCs w:val="28"/>
        </w:rPr>
        <w:t>2026全国中小学名校</w:t>
      </w: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访学</w:t>
      </w:r>
      <w:r w:rsidRPr="002C5BC8">
        <w:rPr>
          <w:rFonts w:ascii="宋体" w:hAnsi="宋体" w:cs="宋体"/>
          <w:color w:val="000000" w:themeColor="text1"/>
          <w:kern w:val="0"/>
          <w:szCs w:val="28"/>
        </w:rPr>
        <w:t>活动。</w:t>
      </w: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届时，将走进</w:t>
      </w:r>
      <w:bookmarkStart w:id="5" w:name="OLE_LINK8"/>
      <w:bookmarkStart w:id="6" w:name="OLE_LINK9"/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杭州钱江外国语实验学校</w:t>
      </w:r>
      <w:bookmarkEnd w:id="5"/>
      <w:bookmarkEnd w:id="6"/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访学，以“江河汇泽，纵横贯通”的钱外水文化为根基</w:t>
      </w:r>
      <w:r w:rsidR="00FB2E25" w:rsidRPr="002C5BC8">
        <w:rPr>
          <w:rFonts w:ascii="宋体" w:hAnsi="宋体" w:cs="宋体" w:hint="eastAsia"/>
          <w:color w:val="000000" w:themeColor="text1"/>
          <w:kern w:val="0"/>
          <w:szCs w:val="28"/>
        </w:rPr>
        <w:t>，</w:t>
      </w:r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聚焦</w:t>
      </w:r>
      <w:bookmarkStart w:id="7" w:name="OLE_LINK16"/>
      <w:bookmarkStart w:id="8" w:name="OLE_LINK17"/>
      <w:r w:rsidR="00977E34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人机协同下的精准教学</w:t>
      </w:r>
      <w:bookmarkEnd w:id="7"/>
      <w:bookmarkEnd w:id="8"/>
      <w:r w:rsidR="00977E34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、</w:t>
      </w:r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AI教育落地、小班化教学、</w:t>
      </w:r>
      <w:bookmarkStart w:id="9" w:name="OLE_LINK10"/>
      <w:bookmarkStart w:id="10" w:name="OLE_LINK11"/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钱外币学生多元评价</w:t>
      </w:r>
      <w:bookmarkEnd w:id="9"/>
      <w:bookmarkEnd w:id="10"/>
      <w:r w:rsidR="00977E34" w:rsidRPr="002C5BC8">
        <w:rPr>
          <w:rFonts w:ascii="宋体" w:hAnsi="宋体" w:cs="宋体" w:hint="eastAsia"/>
          <w:color w:val="000000" w:themeColor="text1"/>
          <w:kern w:val="0"/>
          <w:szCs w:val="28"/>
        </w:rPr>
        <w:t>、教师精准培养五</w:t>
      </w:r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大核心，通过“沉浸式观摩+</w:t>
      </w:r>
      <w:r w:rsidR="008C678D" w:rsidRPr="002C5BC8">
        <w:rPr>
          <w:rFonts w:ascii="宋体" w:hAnsi="宋体" w:cs="宋体" w:hint="eastAsia"/>
          <w:color w:val="000000" w:themeColor="text1"/>
          <w:kern w:val="0"/>
          <w:szCs w:val="28"/>
        </w:rPr>
        <w:t>随堂听课</w:t>
      </w:r>
      <w:r w:rsidR="00E63AAF" w:rsidRPr="002C5BC8">
        <w:rPr>
          <w:rFonts w:ascii="宋体" w:hAnsi="宋体" w:cs="宋体" w:hint="eastAsia"/>
          <w:color w:val="000000" w:themeColor="text1"/>
          <w:kern w:val="0"/>
          <w:szCs w:val="28"/>
        </w:rPr>
        <w:t>+专题研讨+成果共创”4D模式，打造可迁移、可复制的访学闭环，助力访学团队将理念转化为校本实践</w:t>
      </w:r>
      <w:r w:rsidR="00096312">
        <w:rPr>
          <w:rFonts w:ascii="宋体" w:hAnsi="宋体" w:cs="宋体" w:hint="eastAsia"/>
          <w:color w:val="000000" w:themeColor="text1"/>
          <w:kern w:val="0"/>
          <w:szCs w:val="28"/>
        </w:rPr>
        <w:t>。</w:t>
      </w:r>
      <w:r w:rsidR="008C678D" w:rsidRPr="002C5BC8">
        <w:rPr>
          <w:rFonts w:ascii="宋体" w:hAnsi="宋体" w:cs="宋体" w:hint="eastAsia"/>
          <w:color w:val="000000" w:themeColor="text1"/>
          <w:kern w:val="0"/>
          <w:szCs w:val="28"/>
        </w:rPr>
        <w:t>具体事宜如下：</w:t>
      </w:r>
    </w:p>
    <w:p w14:paraId="5A359961" w14:textId="77777777" w:rsidR="00FF1AB8" w:rsidRPr="008D14FF" w:rsidRDefault="00FF1AB8" w:rsidP="008D14FF">
      <w:pPr>
        <w:pStyle w:val="2"/>
        <w:widowControl/>
        <w:spacing w:before="0" w:beforeAutospacing="0" w:after="0" w:afterAutospacing="0" w:line="600" w:lineRule="exact"/>
        <w:ind w:firstLine="562"/>
        <w:rPr>
          <w:color w:val="000000" w:themeColor="text1"/>
          <w:szCs w:val="28"/>
        </w:rPr>
      </w:pPr>
      <w:r w:rsidRPr="002C5BC8">
        <w:rPr>
          <w:color w:val="000000" w:themeColor="text1"/>
          <w:sz w:val="28"/>
          <w:szCs w:val="28"/>
        </w:rPr>
        <w:t>一、活动目的</w:t>
      </w:r>
    </w:p>
    <w:p w14:paraId="554A0C75" w14:textId="77777777" w:rsidR="008C678D" w:rsidRPr="002C5BC8" w:rsidRDefault="00977E34" w:rsidP="00FF1AB8">
      <w:pPr>
        <w:widowControl/>
        <w:spacing w:line="600" w:lineRule="exact"/>
        <w:ind w:firstLine="560"/>
        <w:jc w:val="left"/>
        <w:rPr>
          <w:rFonts w:ascii="宋体" w:hAnsi="宋体" w:hint="eastAsia"/>
          <w:bCs/>
          <w:color w:val="000000" w:themeColor="text1"/>
          <w:szCs w:val="28"/>
        </w:rPr>
      </w:pPr>
      <w:r w:rsidRPr="002C5BC8">
        <w:rPr>
          <w:rFonts w:ascii="宋体" w:hAnsi="宋体" w:cs="宋体" w:hint="eastAsia"/>
          <w:bCs/>
          <w:color w:val="000000" w:themeColor="text1"/>
          <w:kern w:val="0"/>
          <w:szCs w:val="28"/>
        </w:rPr>
        <w:t>展示人机协同</w:t>
      </w:r>
      <w:r w:rsidR="008C678D" w:rsidRPr="002C5BC8">
        <w:rPr>
          <w:rFonts w:ascii="宋体" w:hAnsi="宋体" w:hint="eastAsia"/>
          <w:bCs/>
          <w:color w:val="000000" w:themeColor="text1"/>
          <w:szCs w:val="28"/>
        </w:rPr>
        <w:t>、AI教育、学生评价、小班化教学</w:t>
      </w:r>
      <w:r w:rsidRPr="002C5BC8">
        <w:rPr>
          <w:rFonts w:ascii="宋体" w:hAnsi="宋体" w:hint="eastAsia"/>
          <w:bCs/>
          <w:color w:val="000000" w:themeColor="text1"/>
          <w:szCs w:val="28"/>
        </w:rPr>
        <w:t>、教师培养</w:t>
      </w:r>
      <w:r w:rsidR="008C678D" w:rsidRPr="002C5BC8">
        <w:rPr>
          <w:rFonts w:ascii="宋体" w:hAnsi="宋体" w:hint="eastAsia"/>
          <w:bCs/>
          <w:color w:val="000000" w:themeColor="text1"/>
          <w:szCs w:val="28"/>
        </w:rPr>
        <w:t>等</w:t>
      </w:r>
      <w:r w:rsidR="00FF1AB8" w:rsidRPr="002C5BC8">
        <w:rPr>
          <w:rFonts w:ascii="宋体" w:hAnsi="宋体"/>
          <w:bCs/>
          <w:color w:val="000000" w:themeColor="text1"/>
          <w:szCs w:val="28"/>
        </w:rPr>
        <w:t>办学成果</w:t>
      </w:r>
      <w:r w:rsidR="00F918D1" w:rsidRPr="002C5BC8">
        <w:rPr>
          <w:rFonts w:ascii="宋体" w:hAnsi="宋体" w:hint="eastAsia"/>
          <w:bCs/>
          <w:color w:val="000000" w:themeColor="text1"/>
          <w:szCs w:val="28"/>
        </w:rPr>
        <w:t>，</w:t>
      </w:r>
      <w:r w:rsidR="00FF1AB8" w:rsidRPr="002C5BC8">
        <w:rPr>
          <w:rFonts w:ascii="宋体" w:hAnsi="宋体"/>
          <w:bCs/>
          <w:color w:val="000000" w:themeColor="text1"/>
          <w:szCs w:val="28"/>
        </w:rPr>
        <w:t>为各校提供实践参考与经验借鉴</w:t>
      </w:r>
      <w:r w:rsidR="00096312">
        <w:rPr>
          <w:rFonts w:ascii="宋体" w:hAnsi="宋体" w:hint="eastAsia"/>
          <w:bCs/>
          <w:color w:val="000000" w:themeColor="text1"/>
          <w:szCs w:val="28"/>
        </w:rPr>
        <w:t>。</w:t>
      </w:r>
    </w:p>
    <w:p w14:paraId="14CCC5C4" w14:textId="77777777" w:rsidR="00FF1AB8" w:rsidRPr="002C5BC8" w:rsidRDefault="008D14FF" w:rsidP="00FB2E25">
      <w:pPr>
        <w:pStyle w:val="2"/>
        <w:widowControl/>
        <w:spacing w:before="0" w:beforeAutospacing="0" w:after="0" w:afterAutospacing="0" w:line="600" w:lineRule="exact"/>
        <w:ind w:firstLine="56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二</w:t>
      </w:r>
      <w:r w:rsidR="008C678D" w:rsidRPr="002C5BC8">
        <w:rPr>
          <w:color w:val="000000" w:themeColor="text1"/>
          <w:sz w:val="28"/>
          <w:szCs w:val="28"/>
        </w:rPr>
        <w:t>、</w:t>
      </w:r>
      <w:r w:rsidR="00FF1AB8" w:rsidRPr="002C5BC8">
        <w:rPr>
          <w:color w:val="000000" w:themeColor="text1"/>
          <w:sz w:val="28"/>
          <w:szCs w:val="28"/>
        </w:rPr>
        <w:t>主办单位</w:t>
      </w:r>
    </w:p>
    <w:p w14:paraId="0ECB9AD7" w14:textId="77777777" w:rsidR="00FF1AB8" w:rsidRPr="002C5BC8" w:rsidRDefault="00FF1AB8" w:rsidP="00FF1AB8">
      <w:pPr>
        <w:widowControl/>
        <w:spacing w:line="600" w:lineRule="exact"/>
        <w:ind w:firstLine="562"/>
        <w:jc w:val="left"/>
        <w:rPr>
          <w:rStyle w:val="a7"/>
          <w:rFonts w:ascii="宋体" w:hAnsi="宋体" w:cs="宋体" w:hint="eastAsia"/>
          <w:bCs/>
          <w:color w:val="000000" w:themeColor="text1"/>
          <w:kern w:val="0"/>
          <w:szCs w:val="28"/>
        </w:rPr>
      </w:pPr>
      <w:r w:rsidRPr="002C5BC8">
        <w:rPr>
          <w:rStyle w:val="a7"/>
          <w:rFonts w:ascii="宋体" w:hAnsi="宋体" w:cs="宋体"/>
          <w:bCs/>
          <w:color w:val="000000" w:themeColor="text1"/>
          <w:kern w:val="0"/>
          <w:szCs w:val="28"/>
        </w:rPr>
        <w:t>主办单位</w:t>
      </w:r>
      <w:r w:rsidRPr="002C5BC8">
        <w:rPr>
          <w:rFonts w:ascii="宋体" w:hAnsi="宋体" w:cs="宋体"/>
          <w:color w:val="000000" w:themeColor="text1"/>
          <w:kern w:val="0"/>
          <w:szCs w:val="28"/>
        </w:rPr>
        <w:t>：</w:t>
      </w:r>
      <w:r w:rsidRPr="002C5BC8">
        <w:rPr>
          <w:rStyle w:val="a7"/>
          <w:rFonts w:ascii="宋体" w:hAnsi="宋体" w:cs="宋体" w:hint="eastAsia"/>
          <w:b w:val="0"/>
          <w:color w:val="000000" w:themeColor="text1"/>
          <w:kern w:val="0"/>
          <w:szCs w:val="28"/>
        </w:rPr>
        <w:t>全国中小学名师培训网名校访学项目组</w:t>
      </w:r>
    </w:p>
    <w:p w14:paraId="33FFEB25" w14:textId="77777777" w:rsidR="00FF1AB8" w:rsidRPr="002C5BC8" w:rsidRDefault="00FF1AB8" w:rsidP="00FF1AB8">
      <w:pPr>
        <w:widowControl/>
        <w:spacing w:line="600" w:lineRule="exact"/>
        <w:ind w:firstLine="562"/>
        <w:jc w:val="left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Style w:val="a7"/>
          <w:rFonts w:ascii="宋体" w:hAnsi="宋体" w:cs="宋体" w:hint="eastAsia"/>
          <w:bCs/>
          <w:color w:val="000000" w:themeColor="text1"/>
          <w:kern w:val="0"/>
          <w:szCs w:val="28"/>
        </w:rPr>
        <w:t>学术支持：</w:t>
      </w:r>
      <w:r w:rsidR="008C678D" w:rsidRPr="002C5BC8">
        <w:rPr>
          <w:rFonts w:ascii="宋体" w:hAnsi="宋体" w:cs="宋体" w:hint="eastAsia"/>
          <w:color w:val="000000" w:themeColor="text1"/>
          <w:kern w:val="0"/>
          <w:szCs w:val="28"/>
        </w:rPr>
        <w:t>杭州钱江外国语实验学校  学生发展</w:t>
      </w:r>
      <w:r w:rsidR="00977E34" w:rsidRPr="002C5BC8">
        <w:rPr>
          <w:rFonts w:ascii="宋体" w:hAnsi="宋体" w:cs="宋体" w:hint="eastAsia"/>
          <w:color w:val="000000" w:themeColor="text1"/>
          <w:kern w:val="0"/>
          <w:szCs w:val="28"/>
        </w:rPr>
        <w:t>指导</w:t>
      </w:r>
      <w:r w:rsidR="008C678D" w:rsidRPr="002C5BC8">
        <w:rPr>
          <w:rFonts w:ascii="宋体" w:hAnsi="宋体" w:cs="宋体" w:hint="eastAsia"/>
          <w:color w:val="000000" w:themeColor="text1"/>
          <w:kern w:val="0"/>
          <w:szCs w:val="28"/>
        </w:rPr>
        <w:t>公众号</w:t>
      </w:r>
    </w:p>
    <w:p w14:paraId="7BECB764" w14:textId="77777777" w:rsidR="00FF1AB8" w:rsidRPr="002C5BC8" w:rsidRDefault="00FB2E25" w:rsidP="00FB2E25">
      <w:pPr>
        <w:pStyle w:val="2"/>
        <w:widowControl/>
        <w:spacing w:before="0" w:beforeAutospacing="0" w:after="0" w:afterAutospacing="0" w:line="600" w:lineRule="exact"/>
        <w:ind w:firstLine="562"/>
        <w:rPr>
          <w:color w:val="000000" w:themeColor="text1"/>
          <w:sz w:val="28"/>
          <w:szCs w:val="28"/>
        </w:rPr>
      </w:pPr>
      <w:r w:rsidRPr="002C5BC8">
        <w:rPr>
          <w:color w:val="000000" w:themeColor="text1"/>
          <w:sz w:val="28"/>
          <w:szCs w:val="28"/>
        </w:rPr>
        <w:t>四</w:t>
      </w:r>
      <w:r w:rsidR="00FF1AB8" w:rsidRPr="002C5BC8">
        <w:rPr>
          <w:color w:val="000000" w:themeColor="text1"/>
          <w:sz w:val="28"/>
          <w:szCs w:val="28"/>
        </w:rPr>
        <w:t>、访学对象</w:t>
      </w:r>
    </w:p>
    <w:p w14:paraId="43446613" w14:textId="77777777" w:rsidR="00FF1AB8" w:rsidRPr="002C5BC8" w:rsidRDefault="000E4F26" w:rsidP="00FF1AB8">
      <w:pPr>
        <w:spacing w:line="600" w:lineRule="exact"/>
        <w:ind w:firstLine="560"/>
        <w:rPr>
          <w:rFonts w:ascii="宋体" w:hAnsi="宋体" w:hint="eastAsia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小学、初中</w:t>
      </w:r>
      <w:r w:rsidR="00FF1AB8" w:rsidRPr="002C5BC8">
        <w:rPr>
          <w:rFonts w:ascii="宋体" w:hAnsi="宋体"/>
          <w:color w:val="000000" w:themeColor="text1"/>
          <w:szCs w:val="28"/>
        </w:rPr>
        <w:t>校长、教研与教学负责人、</w:t>
      </w:r>
      <w:r w:rsidR="008C678D" w:rsidRPr="002C5BC8">
        <w:rPr>
          <w:rFonts w:ascii="宋体" w:hAnsi="宋体" w:hint="eastAsia"/>
          <w:color w:val="000000" w:themeColor="text1"/>
          <w:szCs w:val="28"/>
        </w:rPr>
        <w:t>人工智能</w:t>
      </w:r>
      <w:r w:rsidR="00FF1AB8" w:rsidRPr="002C5BC8">
        <w:rPr>
          <w:rFonts w:ascii="宋体" w:hAnsi="宋体"/>
          <w:color w:val="000000" w:themeColor="text1"/>
          <w:szCs w:val="28"/>
        </w:rPr>
        <w:t>教师、教育局相关负责人等</w:t>
      </w:r>
      <w:r w:rsidR="00096312">
        <w:rPr>
          <w:rFonts w:ascii="宋体" w:hAnsi="宋体" w:hint="eastAsia"/>
          <w:color w:val="000000" w:themeColor="text1"/>
          <w:szCs w:val="28"/>
        </w:rPr>
        <w:t>。</w:t>
      </w:r>
    </w:p>
    <w:p w14:paraId="320CAC5D" w14:textId="77777777" w:rsidR="00FF1AB8" w:rsidRPr="002C5BC8" w:rsidRDefault="00FB2E25" w:rsidP="00FB2E25">
      <w:pPr>
        <w:pStyle w:val="2"/>
        <w:widowControl/>
        <w:spacing w:before="0" w:beforeAutospacing="0" w:after="0" w:afterAutospacing="0" w:line="600" w:lineRule="exact"/>
        <w:ind w:firstLine="562"/>
        <w:rPr>
          <w:color w:val="000000" w:themeColor="text1"/>
          <w:sz w:val="28"/>
          <w:szCs w:val="28"/>
        </w:rPr>
      </w:pPr>
      <w:r w:rsidRPr="002C5BC8">
        <w:rPr>
          <w:color w:val="000000" w:themeColor="text1"/>
          <w:sz w:val="28"/>
          <w:szCs w:val="28"/>
        </w:rPr>
        <w:lastRenderedPageBreak/>
        <w:t>五</w:t>
      </w:r>
      <w:r w:rsidR="00FF1AB8" w:rsidRPr="002C5BC8">
        <w:rPr>
          <w:color w:val="000000" w:themeColor="text1"/>
          <w:sz w:val="28"/>
          <w:szCs w:val="28"/>
        </w:rPr>
        <w:t>、访学时间与地点</w:t>
      </w:r>
    </w:p>
    <w:p w14:paraId="2B3D2DE0" w14:textId="7B21A329" w:rsidR="00FF1AB8" w:rsidRPr="002C5BC8" w:rsidRDefault="00FF1AB8" w:rsidP="00FF1AB8">
      <w:pPr>
        <w:spacing w:line="600" w:lineRule="exact"/>
        <w:ind w:firstLine="560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报到时间：2026年04月</w:t>
      </w:r>
      <w:r w:rsidR="00977E34" w:rsidRPr="002C5BC8">
        <w:rPr>
          <w:rFonts w:ascii="宋体" w:hAnsi="宋体" w:cs="宋体" w:hint="eastAsia"/>
          <w:color w:val="000000" w:themeColor="text1"/>
          <w:kern w:val="0"/>
          <w:szCs w:val="28"/>
        </w:rPr>
        <w:t>22</w:t>
      </w: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 xml:space="preserve">日 </w:t>
      </w:r>
      <w:r w:rsidR="008C678D" w:rsidRPr="002C5BC8">
        <w:rPr>
          <w:rFonts w:ascii="宋体" w:hAnsi="宋体" w:cs="宋体" w:hint="eastAsia"/>
          <w:color w:val="000000" w:themeColor="text1"/>
          <w:kern w:val="0"/>
          <w:szCs w:val="28"/>
        </w:rPr>
        <w:t>（周</w:t>
      </w:r>
      <w:r w:rsidR="004B0EC5">
        <w:rPr>
          <w:rFonts w:ascii="宋体" w:hAnsi="宋体" w:cs="宋体" w:hint="eastAsia"/>
          <w:color w:val="000000" w:themeColor="text1"/>
          <w:kern w:val="0"/>
          <w:szCs w:val="28"/>
        </w:rPr>
        <w:t>三</w:t>
      </w:r>
      <w:r w:rsidR="008C678D" w:rsidRPr="002C5BC8">
        <w:rPr>
          <w:rFonts w:ascii="宋体" w:hAnsi="宋体" w:cs="宋体" w:hint="eastAsia"/>
          <w:color w:val="000000" w:themeColor="text1"/>
          <w:kern w:val="0"/>
          <w:szCs w:val="28"/>
        </w:rPr>
        <w:t>）</w:t>
      </w:r>
    </w:p>
    <w:p w14:paraId="6515A5CB" w14:textId="77777777" w:rsidR="00FF1AB8" w:rsidRPr="002C5BC8" w:rsidRDefault="00FF1AB8" w:rsidP="00FF1AB8">
      <w:pPr>
        <w:spacing w:line="600" w:lineRule="exact"/>
        <w:ind w:firstLine="560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活动时间：2026年04月</w:t>
      </w:r>
      <w:r w:rsidR="00977E34" w:rsidRPr="002C5BC8">
        <w:rPr>
          <w:rFonts w:ascii="宋体" w:hAnsi="宋体" w:cs="宋体" w:hint="eastAsia"/>
          <w:color w:val="000000" w:themeColor="text1"/>
          <w:kern w:val="0"/>
          <w:szCs w:val="28"/>
        </w:rPr>
        <w:t>23</w:t>
      </w: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—</w:t>
      </w:r>
      <w:r w:rsidR="00977E34" w:rsidRPr="002C5BC8">
        <w:rPr>
          <w:rFonts w:ascii="宋体" w:hAnsi="宋体" w:cs="宋体" w:hint="eastAsia"/>
          <w:color w:val="000000" w:themeColor="text1"/>
          <w:kern w:val="0"/>
          <w:szCs w:val="28"/>
        </w:rPr>
        <w:t>24</w:t>
      </w: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日</w:t>
      </w:r>
    </w:p>
    <w:p w14:paraId="0A86382A" w14:textId="77777777" w:rsidR="00FF1AB8" w:rsidRPr="002C5BC8" w:rsidRDefault="008C678D" w:rsidP="00FF1AB8">
      <w:pPr>
        <w:spacing w:line="600" w:lineRule="exact"/>
        <w:ind w:firstLine="560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color w:val="000000" w:themeColor="text1"/>
          <w:kern w:val="0"/>
          <w:szCs w:val="28"/>
        </w:rPr>
        <w:t>地点：杭州</w:t>
      </w:r>
    </w:p>
    <w:p w14:paraId="5A254772" w14:textId="77777777" w:rsidR="00FF1AB8" w:rsidRPr="002C5BC8" w:rsidRDefault="00FB2E25" w:rsidP="00FB2E25">
      <w:pPr>
        <w:pStyle w:val="2"/>
        <w:widowControl/>
        <w:spacing w:before="0" w:beforeAutospacing="0" w:after="0" w:afterAutospacing="0" w:line="600" w:lineRule="exact"/>
        <w:ind w:firstLine="562"/>
        <w:rPr>
          <w:color w:val="000000" w:themeColor="text1"/>
          <w:sz w:val="28"/>
          <w:szCs w:val="28"/>
        </w:rPr>
      </w:pPr>
      <w:r w:rsidRPr="002C5BC8">
        <w:rPr>
          <w:color w:val="000000" w:themeColor="text1"/>
          <w:sz w:val="28"/>
          <w:szCs w:val="28"/>
        </w:rPr>
        <w:t>六</w:t>
      </w:r>
      <w:r w:rsidR="00FF1AB8" w:rsidRPr="002C5BC8">
        <w:rPr>
          <w:color w:val="000000" w:themeColor="text1"/>
          <w:sz w:val="28"/>
          <w:szCs w:val="28"/>
        </w:rPr>
        <w:t>、主要日程：</w:t>
      </w:r>
    </w:p>
    <w:p w14:paraId="6332D659" w14:textId="77777777" w:rsidR="008C678D" w:rsidRPr="002C5BC8" w:rsidRDefault="00FB2E25" w:rsidP="00FB2E25">
      <w:pPr>
        <w:adjustRightInd w:val="0"/>
        <w:snapToGrid w:val="0"/>
        <w:spacing w:line="600" w:lineRule="exact"/>
        <w:ind w:firstLine="560"/>
        <w:rPr>
          <w:rFonts w:ascii="宋体" w:hAnsi="宋体" w:hint="eastAsia"/>
          <w:color w:val="000000" w:themeColor="text1"/>
          <w:szCs w:val="28"/>
        </w:rPr>
      </w:pPr>
      <w:r w:rsidRPr="002C5BC8">
        <w:rPr>
          <w:rFonts w:ascii="宋体" w:hAnsi="宋体" w:hint="eastAsia"/>
          <w:color w:val="000000" w:themeColor="text1"/>
          <w:szCs w:val="28"/>
        </w:rPr>
        <w:t>1.</w:t>
      </w:r>
      <w:r w:rsidR="00FF1AB8" w:rsidRPr="002C5BC8">
        <w:rPr>
          <w:rFonts w:ascii="宋体" w:hAnsi="宋体" w:hint="eastAsia"/>
          <w:b/>
          <w:color w:val="000000" w:themeColor="text1"/>
          <w:szCs w:val="28"/>
        </w:rPr>
        <w:t>参观校园文化</w:t>
      </w:r>
      <w:r w:rsidR="00923BA5" w:rsidRPr="002C5BC8">
        <w:rPr>
          <w:rFonts w:ascii="宋体" w:hAnsi="宋体" w:hint="eastAsia"/>
          <w:b/>
          <w:color w:val="000000" w:themeColor="text1"/>
          <w:szCs w:val="28"/>
        </w:rPr>
        <w:t>：</w:t>
      </w:r>
      <w:r w:rsidR="003B5B01" w:rsidRPr="002C5BC8">
        <w:rPr>
          <w:rFonts w:ascii="宋体" w:hAnsi="宋体" w:hint="eastAsia"/>
          <w:color w:val="000000" w:themeColor="text1"/>
          <w:szCs w:val="28"/>
        </w:rPr>
        <w:t>源于钱塘江、大运河的地缘底蕴，是贯穿理念、课程、环境、活动的核心文化：江河汇泽，纵横贯通+伴水而生，如水而行；动态校训W.A.T.E.R</w:t>
      </w:r>
      <w:r w:rsidR="00E3045B" w:rsidRPr="002C5BC8">
        <w:rPr>
          <w:rFonts w:ascii="宋体" w:hAnsi="宋体" w:hint="eastAsia"/>
          <w:color w:val="000000" w:themeColor="text1"/>
          <w:szCs w:val="28"/>
        </w:rPr>
        <w:t>评价体系，拒绝固化标准，呼应水的灵动多元；以</w:t>
      </w:r>
      <w:r w:rsidR="003B5B01" w:rsidRPr="002C5BC8">
        <w:rPr>
          <w:rFonts w:ascii="宋体" w:hAnsi="宋体" w:hint="eastAsia"/>
          <w:color w:val="000000" w:themeColor="text1"/>
          <w:szCs w:val="28"/>
        </w:rPr>
        <w:t>全性教育为底色，培养兼具家国情怀与国际视野的 “水韵少年”</w:t>
      </w:r>
      <w:r w:rsidR="00096312">
        <w:rPr>
          <w:rFonts w:ascii="宋体" w:hAnsi="宋体" w:hint="eastAsia"/>
          <w:color w:val="000000" w:themeColor="text1"/>
          <w:szCs w:val="28"/>
        </w:rPr>
        <w:t>。</w:t>
      </w:r>
    </w:p>
    <w:p w14:paraId="305610CA" w14:textId="77777777" w:rsidR="00FF1AB8" w:rsidRPr="002C5BC8" w:rsidRDefault="00FB2E25" w:rsidP="00FB2E25">
      <w:pPr>
        <w:adjustRightInd w:val="0"/>
        <w:snapToGrid w:val="0"/>
        <w:spacing w:line="600" w:lineRule="exact"/>
        <w:ind w:firstLine="562"/>
        <w:rPr>
          <w:rFonts w:ascii="宋体" w:hAnsi="宋体" w:hint="eastAsia"/>
          <w:color w:val="000000" w:themeColor="text1"/>
          <w:szCs w:val="28"/>
        </w:rPr>
      </w:pPr>
      <w:r w:rsidRPr="002C5BC8">
        <w:rPr>
          <w:rFonts w:ascii="宋体" w:hAnsi="宋体" w:hint="eastAsia"/>
          <w:b/>
          <w:color w:val="000000" w:themeColor="text1"/>
          <w:szCs w:val="28"/>
        </w:rPr>
        <w:t>2.</w:t>
      </w:r>
      <w:r w:rsidR="00977E34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人机协同下的精准教学</w:t>
      </w:r>
      <w:r w:rsidR="00923BA5" w:rsidRPr="002C5BC8">
        <w:rPr>
          <w:rFonts w:ascii="宋体" w:hAnsi="宋体" w:hint="eastAsia"/>
          <w:b/>
          <w:color w:val="000000" w:themeColor="text1"/>
          <w:szCs w:val="28"/>
        </w:rPr>
        <w:t>：</w:t>
      </w:r>
      <w:r w:rsidR="00F569DA" w:rsidRPr="002C5BC8">
        <w:rPr>
          <w:rFonts w:ascii="宋体" w:hAnsi="宋体" w:hint="eastAsia"/>
          <w:color w:val="000000" w:themeColor="text1"/>
          <w:szCs w:val="28"/>
        </w:rPr>
        <w:t>作为中国教育技术协会委员单位及浙江省人工智能教育应用试点校，钱外聚焦“思维可视化”，在常态化课堂部署“</w:t>
      </w:r>
      <w:bookmarkStart w:id="11" w:name="OLE_LINK18"/>
      <w:bookmarkStart w:id="12" w:name="OLE_LINK19"/>
      <w:r w:rsidR="00F569DA" w:rsidRPr="002C5BC8">
        <w:rPr>
          <w:rFonts w:ascii="宋体" w:hAnsi="宋体" w:hint="eastAsia"/>
          <w:color w:val="000000" w:themeColor="text1"/>
          <w:szCs w:val="28"/>
        </w:rPr>
        <w:t>AI课堂</w:t>
      </w:r>
      <w:bookmarkEnd w:id="11"/>
      <w:bookmarkEnd w:id="12"/>
      <w:r w:rsidR="00F569DA" w:rsidRPr="002C5BC8">
        <w:rPr>
          <w:rFonts w:ascii="宋体" w:hAnsi="宋体" w:hint="eastAsia"/>
          <w:color w:val="000000" w:themeColor="text1"/>
          <w:szCs w:val="28"/>
        </w:rPr>
        <w:t>观察分析实验室”“语音型智能互动问答”双系统，通过伴随式语音采集、语音识别、语音评价等多种功能，将隐性思维过程转化为可观测、可交互的动态图谱，形成“思维呈现-行为分析-策略优化”的数智化教学路径。学校积极打造“人智协同的生态化课堂教学”模式，着力实现课堂参与均衡化、学情分析可视化、群体认知协同化、教师发展个性化，持续深耕构建未来课堂新样态</w:t>
      </w:r>
      <w:r w:rsidR="00096312">
        <w:rPr>
          <w:rFonts w:ascii="宋体" w:hAnsi="宋体" w:hint="eastAsia"/>
          <w:color w:val="000000" w:themeColor="text1"/>
          <w:szCs w:val="28"/>
        </w:rPr>
        <w:t>。</w:t>
      </w:r>
    </w:p>
    <w:p w14:paraId="70CEE3E8" w14:textId="77777777" w:rsidR="00F569DA" w:rsidRPr="002C5BC8" w:rsidRDefault="00FB2E25" w:rsidP="00FB2E25">
      <w:pPr>
        <w:autoSpaceDE w:val="0"/>
        <w:autoSpaceDN w:val="0"/>
        <w:adjustRightInd w:val="0"/>
        <w:snapToGrid w:val="0"/>
        <w:spacing w:line="600" w:lineRule="exact"/>
        <w:ind w:firstLine="562"/>
        <w:jc w:val="left"/>
        <w:rPr>
          <w:rFonts w:ascii="宋体" w:hAnsi="宋体" w:cs="宋体" w:hint="eastAsia"/>
          <w:bCs/>
          <w:color w:val="000000" w:themeColor="text1"/>
          <w:kern w:val="0"/>
          <w:szCs w:val="28"/>
        </w:rPr>
      </w:pPr>
      <w:r w:rsidRPr="002C5BC8">
        <w:rPr>
          <w:rFonts w:ascii="宋体" w:hAnsi="宋体" w:hint="eastAsia"/>
          <w:b/>
          <w:color w:val="000000" w:themeColor="text1"/>
          <w:szCs w:val="28"/>
        </w:rPr>
        <w:t>3.</w:t>
      </w:r>
      <w:r w:rsidR="003B5B01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钱外币多元评价</w:t>
      </w:r>
      <w:r w:rsidR="00923BA5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：</w:t>
      </w:r>
      <w:r w:rsidR="00F569DA" w:rsidRPr="002C5BC8">
        <w:rPr>
          <w:rFonts w:ascii="宋体" w:hAnsi="宋体" w:cs="宋体" w:hint="eastAsia"/>
          <w:bCs/>
          <w:color w:val="000000" w:themeColor="text1"/>
          <w:kern w:val="0"/>
          <w:szCs w:val="28"/>
        </w:rPr>
        <w:t>“钱外币”是杭州市钱江外国语实验学校独创的一套校园流通货币，也是钱外“Step by Step 少年综合评价体系”的激励载体。它构建了一个完整的校园“微型经济系统”，将学生的成长过程与“货币”的获取、流通、消费深度绑定</w:t>
      </w:r>
      <w:r w:rsidR="00096312">
        <w:rPr>
          <w:rFonts w:ascii="宋体" w:hAnsi="宋体" w:cs="宋体" w:hint="eastAsia"/>
          <w:bCs/>
          <w:color w:val="000000" w:themeColor="text1"/>
          <w:kern w:val="0"/>
          <w:szCs w:val="28"/>
        </w:rPr>
        <w:t>。</w:t>
      </w:r>
    </w:p>
    <w:p w14:paraId="4C0A22E8" w14:textId="77777777" w:rsidR="00F569DA" w:rsidRPr="002C5BC8" w:rsidRDefault="00F569DA" w:rsidP="00FB2E25">
      <w:pPr>
        <w:autoSpaceDE w:val="0"/>
        <w:autoSpaceDN w:val="0"/>
        <w:adjustRightInd w:val="0"/>
        <w:snapToGrid w:val="0"/>
        <w:spacing w:line="600" w:lineRule="exact"/>
        <w:ind w:firstLine="560"/>
        <w:jc w:val="left"/>
        <w:rPr>
          <w:rFonts w:ascii="宋体" w:hAnsi="宋体" w:cs="宋体" w:hint="eastAsia"/>
          <w:bCs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bCs/>
          <w:color w:val="000000" w:themeColor="text1"/>
          <w:kern w:val="0"/>
          <w:szCs w:val="28"/>
        </w:rPr>
        <w:t>学生通过AQW三维评价挣得钱外币——学业发展（课堂专注、项目成果），职务贡献（班干部履职、志愿服务），品德行为（文明礼仪、德育荣誉）</w:t>
      </w:r>
      <w:r w:rsidR="00096312">
        <w:rPr>
          <w:rFonts w:ascii="宋体" w:hAnsi="宋体" w:cs="宋体" w:hint="eastAsia"/>
          <w:bCs/>
          <w:color w:val="000000" w:themeColor="text1"/>
          <w:kern w:val="0"/>
          <w:szCs w:val="28"/>
        </w:rPr>
        <w:t>。</w:t>
      </w:r>
    </w:p>
    <w:p w14:paraId="3BEA0037" w14:textId="77777777" w:rsidR="00F569DA" w:rsidRPr="002C5BC8" w:rsidRDefault="00F569DA" w:rsidP="00FB2E25">
      <w:pPr>
        <w:autoSpaceDE w:val="0"/>
        <w:autoSpaceDN w:val="0"/>
        <w:adjustRightInd w:val="0"/>
        <w:snapToGrid w:val="0"/>
        <w:spacing w:line="600" w:lineRule="exact"/>
        <w:ind w:firstLine="560"/>
        <w:jc w:val="left"/>
        <w:rPr>
          <w:rFonts w:ascii="宋体" w:hAnsi="宋体" w:cs="宋体" w:hint="eastAsia"/>
          <w:bCs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bCs/>
          <w:color w:val="000000" w:themeColor="text1"/>
          <w:kern w:val="0"/>
          <w:szCs w:val="28"/>
        </w:rPr>
        <w:t>货币面值分为1元、5元、10元、20元、50元、100元等，可存入“钱外银行”</w:t>
      </w:r>
      <w:r w:rsidRPr="002C5BC8">
        <w:rPr>
          <w:rFonts w:ascii="宋体" w:hAnsi="宋体" w:cs="宋体" w:hint="eastAsia"/>
          <w:bCs/>
          <w:color w:val="000000" w:themeColor="text1"/>
          <w:kern w:val="0"/>
          <w:szCs w:val="28"/>
        </w:rPr>
        <w:lastRenderedPageBreak/>
        <w:t>进行储蓄和理财，学习存款计息、规划收支，在真实场景中培养财商；也可在“钱外超市”兑换文具、文创产品等心仪物品，体验“劳动创造价值”的成就感</w:t>
      </w:r>
      <w:r w:rsidR="00096312">
        <w:rPr>
          <w:rFonts w:ascii="宋体" w:hAnsi="宋体" w:cs="宋体" w:hint="eastAsia"/>
          <w:bCs/>
          <w:color w:val="000000" w:themeColor="text1"/>
          <w:kern w:val="0"/>
          <w:szCs w:val="28"/>
        </w:rPr>
        <w:t>。</w:t>
      </w:r>
    </w:p>
    <w:p w14:paraId="1B1700F8" w14:textId="77777777" w:rsidR="00F569DA" w:rsidRPr="002C5BC8" w:rsidRDefault="00F569DA" w:rsidP="00FB2E25">
      <w:pPr>
        <w:autoSpaceDE w:val="0"/>
        <w:autoSpaceDN w:val="0"/>
        <w:adjustRightInd w:val="0"/>
        <w:snapToGrid w:val="0"/>
        <w:spacing w:line="600" w:lineRule="exact"/>
        <w:ind w:firstLine="560"/>
        <w:jc w:val="left"/>
        <w:rPr>
          <w:rFonts w:ascii="宋体" w:hAnsi="宋体" w:cs="宋体" w:hint="eastAsia"/>
          <w:bCs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bCs/>
          <w:color w:val="000000" w:themeColor="text1"/>
          <w:kern w:val="0"/>
          <w:szCs w:val="28"/>
        </w:rPr>
        <w:t>这套机制将抽象的品德与学业表现转化为可视化的“财富积累”，让学生在劳动挣钱、银行存钱、超市花钱的完整经济循环中，自发理解责任、学会规划，实现了评价从“被动接受”到“主动争取”的转变</w:t>
      </w:r>
      <w:r w:rsidR="00096312">
        <w:rPr>
          <w:rFonts w:ascii="宋体" w:hAnsi="宋体" w:cs="宋体" w:hint="eastAsia"/>
          <w:bCs/>
          <w:color w:val="000000" w:themeColor="text1"/>
          <w:kern w:val="0"/>
          <w:szCs w:val="28"/>
        </w:rPr>
        <w:t>。</w:t>
      </w:r>
    </w:p>
    <w:p w14:paraId="5C8CEC67" w14:textId="77777777" w:rsidR="00E3045B" w:rsidRPr="002C5BC8" w:rsidRDefault="00FB2E25" w:rsidP="00FB2E25">
      <w:pPr>
        <w:autoSpaceDE w:val="0"/>
        <w:autoSpaceDN w:val="0"/>
        <w:adjustRightInd w:val="0"/>
        <w:snapToGrid w:val="0"/>
        <w:spacing w:line="600" w:lineRule="exact"/>
        <w:ind w:firstLine="562"/>
        <w:jc w:val="left"/>
        <w:rPr>
          <w:rFonts w:ascii="宋体" w:hAnsi="宋体" w:cs="宋体" w:hint="eastAsia"/>
          <w:color w:val="000000" w:themeColor="text1"/>
          <w:kern w:val="0"/>
          <w:szCs w:val="28"/>
        </w:rPr>
      </w:pPr>
      <w:r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4.</w:t>
      </w:r>
      <w:r w:rsidR="00E3045B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教师培养</w:t>
      </w:r>
      <w:r w:rsidR="00923BA5" w:rsidRPr="002C5BC8">
        <w:rPr>
          <w:rFonts w:ascii="宋体" w:hAnsi="宋体" w:cs="宋体" w:hint="eastAsia"/>
          <w:b/>
          <w:color w:val="000000" w:themeColor="text1"/>
          <w:kern w:val="0"/>
          <w:szCs w:val="28"/>
        </w:rPr>
        <w:t>：</w:t>
      </w:r>
      <w:r w:rsidR="00E3045B" w:rsidRPr="002C5BC8">
        <w:rPr>
          <w:rFonts w:ascii="宋体" w:hAnsi="宋体" w:cs="宋体" w:hint="eastAsia"/>
          <w:color w:val="000000" w:themeColor="text1"/>
          <w:kern w:val="0"/>
          <w:szCs w:val="28"/>
        </w:rPr>
        <w:t>了解《钱外教师“七十二变”成长体系》，深入了解“一册一夜一吧”（基于教师画像的精准规划、问题导向集体研修、需求导向协同研修）的实施路径，以及“钱江之夜”“师徒同构课堂”等培养样态</w:t>
      </w:r>
      <w:r w:rsidR="00096312">
        <w:rPr>
          <w:rFonts w:ascii="宋体" w:hAnsi="宋体" w:cs="宋体" w:hint="eastAsia"/>
          <w:color w:val="000000" w:themeColor="text1"/>
          <w:kern w:val="0"/>
          <w:szCs w:val="28"/>
        </w:rPr>
        <w:t>。</w:t>
      </w:r>
    </w:p>
    <w:p w14:paraId="2556221B" w14:textId="77777777" w:rsidR="00FF1AB8" w:rsidRPr="002C5BC8" w:rsidRDefault="00FB2E25" w:rsidP="00FB2E25">
      <w:pPr>
        <w:autoSpaceDE w:val="0"/>
        <w:autoSpaceDN w:val="0"/>
        <w:adjustRightInd w:val="0"/>
        <w:snapToGrid w:val="0"/>
        <w:spacing w:line="600" w:lineRule="exact"/>
        <w:ind w:firstLine="562"/>
        <w:jc w:val="left"/>
        <w:rPr>
          <w:rFonts w:ascii="宋体" w:hAnsi="宋体" w:hint="eastAsia"/>
          <w:color w:val="000000" w:themeColor="text1"/>
          <w:szCs w:val="28"/>
        </w:rPr>
      </w:pPr>
      <w:r w:rsidRPr="002C5BC8">
        <w:rPr>
          <w:rFonts w:ascii="宋体" w:hAnsi="宋体" w:hint="eastAsia"/>
          <w:b/>
          <w:color w:val="000000" w:themeColor="text1"/>
          <w:szCs w:val="28"/>
        </w:rPr>
        <w:t>5.</w:t>
      </w:r>
      <w:r w:rsidR="008C678D" w:rsidRPr="002C5BC8">
        <w:rPr>
          <w:rFonts w:ascii="宋体" w:hAnsi="宋体" w:hint="eastAsia"/>
          <w:b/>
          <w:color w:val="000000" w:themeColor="text1"/>
          <w:szCs w:val="28"/>
        </w:rPr>
        <w:t>示范课观摩</w:t>
      </w:r>
      <w:r w:rsidR="00923BA5" w:rsidRPr="002C5BC8">
        <w:rPr>
          <w:rFonts w:ascii="宋体" w:hAnsi="宋体" w:hint="eastAsia"/>
          <w:b/>
          <w:color w:val="000000" w:themeColor="text1"/>
          <w:szCs w:val="28"/>
        </w:rPr>
        <w:t>：</w:t>
      </w:r>
      <w:r w:rsidR="008C678D" w:rsidRPr="002C5BC8">
        <w:rPr>
          <w:rFonts w:ascii="宋体" w:hAnsi="宋体" w:hint="eastAsia"/>
          <w:bCs/>
          <w:color w:val="000000" w:themeColor="text1"/>
          <w:szCs w:val="28"/>
        </w:rPr>
        <w:t>两节</w:t>
      </w:r>
      <w:r w:rsidR="00F569DA" w:rsidRPr="002C5BC8">
        <w:rPr>
          <w:rFonts w:ascii="宋体" w:hAnsi="宋体" w:hint="eastAsia"/>
          <w:color w:val="000000" w:themeColor="text1"/>
          <w:szCs w:val="28"/>
        </w:rPr>
        <w:t>（两节英语、两节AI融合课堂</w:t>
      </w:r>
      <w:r w:rsidR="00C431EF" w:rsidRPr="002C5BC8">
        <w:rPr>
          <w:rFonts w:ascii="宋体" w:hAnsi="宋体" w:hint="eastAsia"/>
          <w:color w:val="000000" w:themeColor="text1"/>
          <w:szCs w:val="28"/>
        </w:rPr>
        <w:t>）</w:t>
      </w:r>
      <w:r w:rsidR="00096312">
        <w:rPr>
          <w:rFonts w:ascii="宋体" w:hAnsi="宋体" w:hint="eastAsia"/>
          <w:color w:val="000000" w:themeColor="text1"/>
          <w:szCs w:val="28"/>
        </w:rPr>
        <w:t>。</w:t>
      </w:r>
    </w:p>
    <w:p w14:paraId="746734DB" w14:textId="77777777" w:rsidR="00F569DA" w:rsidRPr="002C5BC8" w:rsidRDefault="00FB2E25" w:rsidP="00FB2E25">
      <w:pPr>
        <w:autoSpaceDE w:val="0"/>
        <w:autoSpaceDN w:val="0"/>
        <w:adjustRightInd w:val="0"/>
        <w:snapToGrid w:val="0"/>
        <w:spacing w:line="600" w:lineRule="exact"/>
        <w:ind w:firstLine="562"/>
        <w:jc w:val="left"/>
        <w:rPr>
          <w:rFonts w:ascii="宋体" w:hAnsi="宋体" w:hint="eastAsia"/>
          <w:color w:val="000000" w:themeColor="text1"/>
          <w:szCs w:val="28"/>
        </w:rPr>
      </w:pPr>
      <w:r w:rsidRPr="002C5BC8">
        <w:rPr>
          <w:rFonts w:ascii="宋体" w:hAnsi="宋体" w:hint="eastAsia"/>
          <w:b/>
          <w:color w:val="000000" w:themeColor="text1"/>
          <w:szCs w:val="28"/>
        </w:rPr>
        <w:t>6.</w:t>
      </w:r>
      <w:r w:rsidR="00F569DA" w:rsidRPr="002C5BC8">
        <w:rPr>
          <w:rFonts w:ascii="宋体" w:hAnsi="宋体" w:hint="eastAsia"/>
          <w:b/>
          <w:color w:val="000000" w:themeColor="text1"/>
          <w:szCs w:val="28"/>
        </w:rPr>
        <w:t>小班化教学讲座</w:t>
      </w:r>
      <w:r w:rsidR="00923BA5" w:rsidRPr="002C5BC8">
        <w:rPr>
          <w:rFonts w:ascii="宋体" w:hAnsi="宋体" w:hint="eastAsia"/>
          <w:b/>
          <w:color w:val="000000" w:themeColor="text1"/>
          <w:szCs w:val="28"/>
        </w:rPr>
        <w:t>：</w:t>
      </w:r>
      <w:r w:rsidR="00F569DA" w:rsidRPr="002C5BC8">
        <w:rPr>
          <w:rFonts w:ascii="宋体" w:hAnsi="宋体" w:hint="eastAsia"/>
          <w:color w:val="000000" w:themeColor="text1"/>
          <w:szCs w:val="28"/>
        </w:rPr>
        <w:t>邀请南京市教研室小班化教学研究</w:t>
      </w:r>
      <w:r w:rsidR="008D14FF">
        <w:rPr>
          <w:rFonts w:ascii="宋体" w:hAnsi="宋体" w:hint="eastAsia"/>
          <w:color w:val="000000" w:themeColor="text1"/>
          <w:szCs w:val="28"/>
        </w:rPr>
        <w:t>所研究员</w:t>
      </w:r>
      <w:r w:rsidR="008D14FF" w:rsidRPr="008D14FF">
        <w:rPr>
          <w:rFonts w:ascii="宋体" w:hAnsi="宋体" w:hint="eastAsia"/>
          <w:b/>
          <w:color w:val="000000" w:themeColor="text1"/>
          <w:szCs w:val="28"/>
        </w:rPr>
        <w:t>陆静</w:t>
      </w:r>
      <w:r w:rsidR="00261FD4" w:rsidRPr="002C5BC8">
        <w:rPr>
          <w:rFonts w:ascii="宋体" w:hAnsi="宋体" w:hint="eastAsia"/>
          <w:color w:val="000000" w:themeColor="text1"/>
          <w:szCs w:val="28"/>
        </w:rPr>
        <w:t>为大家分享：小班化教学的实践探索与</w:t>
      </w:r>
      <w:r w:rsidR="00DE3267" w:rsidRPr="002C5BC8">
        <w:rPr>
          <w:rFonts w:ascii="宋体" w:hAnsi="宋体" w:hint="eastAsia"/>
          <w:color w:val="000000" w:themeColor="text1"/>
          <w:szCs w:val="28"/>
        </w:rPr>
        <w:t>学生发展</w:t>
      </w:r>
      <w:r w:rsidR="00096312">
        <w:rPr>
          <w:rFonts w:ascii="宋体" w:hAnsi="宋体" w:hint="eastAsia"/>
          <w:color w:val="000000" w:themeColor="text1"/>
          <w:szCs w:val="28"/>
        </w:rPr>
        <w:t>。</w:t>
      </w:r>
    </w:p>
    <w:p w14:paraId="3663A79A" w14:textId="77777777" w:rsidR="00FF1AB8" w:rsidRDefault="00FB2E25" w:rsidP="00FB2E25">
      <w:pPr>
        <w:adjustRightInd w:val="0"/>
        <w:snapToGrid w:val="0"/>
        <w:spacing w:line="600" w:lineRule="exact"/>
        <w:ind w:firstLine="562"/>
        <w:rPr>
          <w:rFonts w:ascii="宋体" w:hAnsi="宋体" w:hint="eastAsia"/>
          <w:color w:val="000000" w:themeColor="text1"/>
          <w:szCs w:val="28"/>
        </w:rPr>
      </w:pPr>
      <w:r w:rsidRPr="002C5BC8">
        <w:rPr>
          <w:rFonts w:ascii="宋体" w:hAnsi="宋体" w:hint="eastAsia"/>
          <w:b/>
          <w:bCs/>
          <w:color w:val="000000" w:themeColor="text1"/>
          <w:szCs w:val="28"/>
        </w:rPr>
        <w:t>7.</w:t>
      </w:r>
      <w:r w:rsidR="00FF1AB8" w:rsidRPr="002C5BC8">
        <w:rPr>
          <w:rFonts w:ascii="宋体" w:hAnsi="宋体" w:hint="eastAsia"/>
          <w:b/>
          <w:color w:val="000000" w:themeColor="text1"/>
          <w:szCs w:val="28"/>
        </w:rPr>
        <w:t>提出问题、深度访问</w:t>
      </w:r>
      <w:r w:rsidR="00923BA5" w:rsidRPr="002C5BC8">
        <w:rPr>
          <w:rFonts w:ascii="宋体" w:hAnsi="宋体" w:hint="eastAsia"/>
          <w:b/>
          <w:color w:val="000000" w:themeColor="text1"/>
          <w:szCs w:val="28"/>
        </w:rPr>
        <w:t>：</w:t>
      </w:r>
      <w:r w:rsidR="003B5B01" w:rsidRPr="002C5BC8">
        <w:rPr>
          <w:rFonts w:ascii="宋体" w:hAnsi="宋体" w:hint="eastAsia"/>
          <w:color w:val="000000" w:themeColor="text1"/>
          <w:szCs w:val="28"/>
        </w:rPr>
        <w:t>与学校相关领导进行座谈，深度解析</w:t>
      </w:r>
      <w:r w:rsidR="00FF1AB8" w:rsidRPr="002C5BC8">
        <w:rPr>
          <w:rFonts w:ascii="宋体" w:hAnsi="宋体" w:hint="eastAsia"/>
          <w:color w:val="000000" w:themeColor="text1"/>
          <w:szCs w:val="28"/>
        </w:rPr>
        <w:t>建设策略、召开合作联谊会</w:t>
      </w:r>
      <w:r w:rsidR="00096312">
        <w:rPr>
          <w:rFonts w:ascii="宋体" w:hAnsi="宋体" w:hint="eastAsia"/>
          <w:color w:val="000000" w:themeColor="text1"/>
          <w:szCs w:val="28"/>
        </w:rPr>
        <w:t>。</w:t>
      </w:r>
    </w:p>
    <w:p w14:paraId="2821841B" w14:textId="77777777" w:rsidR="000E4F26" w:rsidRPr="000E4F26" w:rsidRDefault="000E4F26" w:rsidP="000E4F26">
      <w:pPr>
        <w:adjustRightInd w:val="0"/>
        <w:snapToGrid w:val="0"/>
        <w:spacing w:line="600" w:lineRule="exact"/>
        <w:ind w:firstLineChars="98" w:firstLine="275"/>
        <w:rPr>
          <w:rFonts w:ascii="宋体" w:hAnsi="宋体" w:hint="eastAsia"/>
          <w:b/>
          <w:color w:val="000000" w:themeColor="text1"/>
          <w:szCs w:val="28"/>
        </w:rPr>
      </w:pPr>
      <w:r w:rsidRPr="000E4F26">
        <w:rPr>
          <w:rFonts w:ascii="宋体" w:hAnsi="宋体" w:hint="eastAsia"/>
          <w:b/>
          <w:color w:val="000000" w:themeColor="text1"/>
          <w:szCs w:val="28"/>
        </w:rPr>
        <w:t>七、报名事项</w:t>
      </w:r>
    </w:p>
    <w:p w14:paraId="28D5CC63" w14:textId="77777777" w:rsidR="000E4F26" w:rsidRPr="000E4F26" w:rsidRDefault="000E4F26" w:rsidP="000E4F26">
      <w:pPr>
        <w:adjustRightInd w:val="0"/>
        <w:snapToGrid w:val="0"/>
        <w:spacing w:line="600" w:lineRule="exact"/>
        <w:ind w:firstLine="560"/>
        <w:rPr>
          <w:rFonts w:ascii="宋体" w:hAnsi="宋体" w:hint="eastAsia"/>
          <w:color w:val="000000" w:themeColor="text1"/>
          <w:szCs w:val="28"/>
        </w:rPr>
      </w:pPr>
      <w:r w:rsidRPr="000E4F26">
        <w:rPr>
          <w:rFonts w:ascii="宋体" w:hAnsi="宋体" w:hint="eastAsia"/>
          <w:color w:val="000000" w:themeColor="text1"/>
          <w:szCs w:val="28"/>
        </w:rPr>
        <w:t>报名截止：会务费1080元/人，因场地限制，计划参加人数为120人，人满即止。会务组协助统一安排宾馆，食宿自理。</w:t>
      </w:r>
    </w:p>
    <w:p w14:paraId="2D0EBDDE" w14:textId="77777777" w:rsidR="000E4F26" w:rsidRPr="002C5BC8" w:rsidRDefault="000E4F26" w:rsidP="000E4F26">
      <w:pPr>
        <w:adjustRightInd w:val="0"/>
        <w:snapToGrid w:val="0"/>
        <w:spacing w:line="600" w:lineRule="exact"/>
        <w:ind w:firstLine="560"/>
        <w:rPr>
          <w:rFonts w:ascii="宋体" w:hAnsi="宋体" w:hint="eastAsia"/>
          <w:color w:val="000000" w:themeColor="text1"/>
          <w:szCs w:val="28"/>
        </w:rPr>
      </w:pPr>
      <w:r w:rsidRPr="000E4F26">
        <w:rPr>
          <w:rFonts w:ascii="宋体" w:hAnsi="宋体" w:hint="eastAsia"/>
          <w:color w:val="000000" w:themeColor="text1"/>
          <w:szCs w:val="28"/>
        </w:rPr>
        <w:t>注：此次会务费用由北京成长智慧教育科技有限公司代收并开具发票。</w:t>
      </w:r>
    </w:p>
    <w:p w14:paraId="2996C790" w14:textId="77777777" w:rsidR="00FF1AB8" w:rsidRPr="002C5BC8" w:rsidRDefault="000E4F26" w:rsidP="000E4F26">
      <w:pPr>
        <w:pStyle w:val="2"/>
        <w:widowControl/>
        <w:spacing w:before="0" w:beforeAutospacing="0" w:after="0" w:afterAutospacing="0" w:line="600" w:lineRule="exact"/>
        <w:ind w:firstLineChars="49" w:firstLine="13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八</w:t>
      </w:r>
      <w:r w:rsidR="00FF1AB8" w:rsidRPr="002C5BC8">
        <w:rPr>
          <w:color w:val="000000" w:themeColor="text1"/>
          <w:sz w:val="28"/>
          <w:szCs w:val="28"/>
        </w:rPr>
        <w:t>、组委会联系方式</w:t>
      </w:r>
    </w:p>
    <w:p w14:paraId="1872B7F5" w14:textId="77777777" w:rsidR="00FF1AB8" w:rsidRPr="002C5BC8" w:rsidRDefault="00EF5709" w:rsidP="000E4F26">
      <w:pPr>
        <w:spacing w:line="600" w:lineRule="exact"/>
        <w:ind w:firstLine="560"/>
        <w:rPr>
          <w:rFonts w:ascii="宋体" w:hAnsi="宋体" w:cs="宋体" w:hint="eastAsia"/>
          <w:color w:val="000000" w:themeColor="text1"/>
          <w:szCs w:val="28"/>
        </w:rPr>
      </w:pPr>
      <w:r>
        <w:rPr>
          <w:rFonts w:ascii="宋体" w:hAnsi="宋体" w:cs="宋体" w:hint="eastAsia"/>
          <w:noProof/>
          <w:color w:val="000000" w:themeColor="text1"/>
          <w:szCs w:val="28"/>
        </w:rPr>
        <w:drawing>
          <wp:anchor distT="0" distB="0" distL="114300" distR="114300" simplePos="0" relativeHeight="251665408" behindDoc="0" locked="0" layoutInCell="1" allowOverlap="1" wp14:anchorId="518FCA8E" wp14:editId="145A8B72">
            <wp:simplePos x="0" y="0"/>
            <wp:positionH relativeFrom="column">
              <wp:posOffset>4204252</wp:posOffset>
            </wp:positionH>
            <wp:positionV relativeFrom="paragraph">
              <wp:posOffset>5251174</wp:posOffset>
            </wp:positionV>
            <wp:extent cx="1552575" cy="1552575"/>
            <wp:effectExtent l="0" t="0" r="0" b="0"/>
            <wp:wrapNone/>
            <wp:docPr id="4819974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color w:val="000000" w:themeColor="text1"/>
          <w:szCs w:val="28"/>
        </w:rPr>
        <w:drawing>
          <wp:anchor distT="0" distB="0" distL="114300" distR="114300" simplePos="0" relativeHeight="251664384" behindDoc="0" locked="0" layoutInCell="1" allowOverlap="1" wp14:anchorId="70A4506E" wp14:editId="6AAE78C1">
            <wp:simplePos x="0" y="0"/>
            <wp:positionH relativeFrom="column">
              <wp:posOffset>4204252</wp:posOffset>
            </wp:positionH>
            <wp:positionV relativeFrom="paragraph">
              <wp:posOffset>5251174</wp:posOffset>
            </wp:positionV>
            <wp:extent cx="1552575" cy="1552575"/>
            <wp:effectExtent l="0" t="0" r="0" b="0"/>
            <wp:wrapNone/>
            <wp:docPr id="14889504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AB8" w:rsidRPr="002C5BC8">
        <w:rPr>
          <w:rFonts w:ascii="宋体" w:hAnsi="宋体" w:cs="宋体" w:hint="eastAsia"/>
          <w:color w:val="000000" w:themeColor="text1"/>
          <w:szCs w:val="28"/>
        </w:rPr>
        <w:t>联系人：李老师手机：15810469859（同微信）</w:t>
      </w:r>
    </w:p>
    <w:p w14:paraId="0407E0EA" w14:textId="77777777" w:rsidR="00FF1AB8" w:rsidRPr="002C5BC8" w:rsidRDefault="00EF5709" w:rsidP="00EF5709">
      <w:pPr>
        <w:tabs>
          <w:tab w:val="left" w:pos="7137"/>
        </w:tabs>
        <w:spacing w:line="600" w:lineRule="exact"/>
        <w:ind w:firstLine="560"/>
        <w:rPr>
          <w:rFonts w:ascii="宋体" w:hAnsi="宋体" w:cs="宋体" w:hint="eastAsia"/>
          <w:color w:val="000000" w:themeColor="text1"/>
          <w:szCs w:val="28"/>
        </w:rPr>
      </w:pPr>
      <w:r>
        <w:rPr>
          <w:rFonts w:ascii="宋体" w:hAnsi="宋体" w:cs="宋体" w:hint="eastAsia"/>
          <w:noProof/>
          <w:color w:val="000000" w:themeColor="text1"/>
          <w:szCs w:val="28"/>
        </w:rPr>
        <w:drawing>
          <wp:anchor distT="0" distB="0" distL="114300" distR="114300" simplePos="0" relativeHeight="251656704" behindDoc="1" locked="0" layoutInCell="1" allowOverlap="1" wp14:anchorId="425B7A6D" wp14:editId="4A747A2B">
            <wp:simplePos x="0" y="0"/>
            <wp:positionH relativeFrom="column">
              <wp:posOffset>4207510</wp:posOffset>
            </wp:positionH>
            <wp:positionV relativeFrom="paragraph">
              <wp:posOffset>5241290</wp:posOffset>
            </wp:positionV>
            <wp:extent cx="1552575" cy="1552575"/>
            <wp:effectExtent l="0" t="0" r="0" b="0"/>
            <wp:wrapNone/>
            <wp:docPr id="1604513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AB8" w:rsidRPr="002C5BC8">
        <w:rPr>
          <w:rFonts w:ascii="宋体" w:hAnsi="宋体" w:cs="宋体" w:hint="eastAsia"/>
          <w:color w:val="000000" w:themeColor="text1"/>
          <w:szCs w:val="28"/>
        </w:rPr>
        <w:t>网址：http://www.qgmspxw.com.cn/（官网）</w:t>
      </w:r>
      <w:r>
        <w:rPr>
          <w:rFonts w:ascii="宋体" w:hAnsi="宋体" w:cs="宋体" w:hint="eastAsia"/>
          <w:color w:val="000000" w:themeColor="text1"/>
          <w:szCs w:val="28"/>
        </w:rPr>
        <w:tab/>
      </w:r>
    </w:p>
    <w:p w14:paraId="3D4C193F" w14:textId="77777777" w:rsidR="00FF1AB8" w:rsidRPr="002C5BC8" w:rsidRDefault="00FF1AB8" w:rsidP="00FF1AB8">
      <w:pPr>
        <w:spacing w:line="560" w:lineRule="exact"/>
        <w:ind w:firstLine="560"/>
        <w:rPr>
          <w:rFonts w:ascii="宋体" w:hAnsi="宋体" w:cs="宋体" w:hint="eastAsia"/>
          <w:color w:val="000000" w:themeColor="text1"/>
          <w:szCs w:val="28"/>
        </w:rPr>
      </w:pPr>
    </w:p>
    <w:p w14:paraId="2B714E1F" w14:textId="77777777" w:rsidR="000E4F26" w:rsidRDefault="00FF1AB8" w:rsidP="000E4F26">
      <w:pPr>
        <w:spacing w:line="240" w:lineRule="auto"/>
        <w:ind w:firstLineChars="1900" w:firstLine="5341"/>
        <w:rPr>
          <w:rFonts w:ascii="宋体" w:hAnsi="宋体" w:cs="宋体" w:hint="eastAsia"/>
          <w:b/>
          <w:bCs/>
          <w:color w:val="000000" w:themeColor="text1"/>
          <w:szCs w:val="28"/>
        </w:rPr>
      </w:pPr>
      <w:r w:rsidRPr="002C5BC8">
        <w:rPr>
          <w:rFonts w:ascii="宋体" w:hAnsi="宋体" w:cs="宋体" w:hint="eastAsia"/>
          <w:b/>
          <w:bCs/>
          <w:color w:val="000000" w:themeColor="text1"/>
          <w:szCs w:val="28"/>
        </w:rPr>
        <w:t>全国中小学名师培训网</w:t>
      </w:r>
    </w:p>
    <w:p w14:paraId="34CEB2A2" w14:textId="77777777" w:rsidR="00FF1AB8" w:rsidRPr="002C5BC8" w:rsidRDefault="00FF1AB8" w:rsidP="000E4F26">
      <w:pPr>
        <w:spacing w:line="240" w:lineRule="auto"/>
        <w:ind w:firstLineChars="1950" w:firstLine="5481"/>
        <w:rPr>
          <w:rFonts w:ascii="宋体" w:hAnsi="宋体" w:cs="宋体" w:hint="eastAsia"/>
          <w:b/>
          <w:bCs/>
          <w:color w:val="000000" w:themeColor="text1"/>
          <w:szCs w:val="28"/>
        </w:rPr>
      </w:pPr>
      <w:r w:rsidRPr="002C5BC8">
        <w:rPr>
          <w:rFonts w:ascii="宋体" w:hAnsi="宋体" w:cs="宋体" w:hint="eastAsia"/>
          <w:b/>
          <w:bCs/>
          <w:color w:val="000000" w:themeColor="text1"/>
          <w:szCs w:val="28"/>
        </w:rPr>
        <w:t>2026年03月</w:t>
      </w:r>
      <w:r w:rsidR="00DE3267" w:rsidRPr="002C5BC8">
        <w:rPr>
          <w:rFonts w:ascii="宋体" w:hAnsi="宋体" w:cs="宋体" w:hint="eastAsia"/>
          <w:b/>
          <w:bCs/>
          <w:color w:val="000000" w:themeColor="text1"/>
          <w:szCs w:val="28"/>
        </w:rPr>
        <w:t>17</w:t>
      </w:r>
      <w:r w:rsidRPr="002C5BC8">
        <w:rPr>
          <w:rFonts w:ascii="宋体" w:hAnsi="宋体" w:cs="宋体" w:hint="eastAsia"/>
          <w:b/>
          <w:bCs/>
          <w:color w:val="000000" w:themeColor="text1"/>
          <w:szCs w:val="28"/>
        </w:rPr>
        <w:t>日</w:t>
      </w:r>
      <w:bookmarkEnd w:id="0"/>
    </w:p>
    <w:p w14:paraId="78A7D39B" w14:textId="77777777" w:rsidR="00FF1AB8" w:rsidRPr="002C5BC8" w:rsidRDefault="00FF1AB8" w:rsidP="00FF1AB8">
      <w:pPr>
        <w:spacing w:line="440" w:lineRule="exact"/>
        <w:ind w:firstLineChars="0" w:firstLine="0"/>
        <w:jc w:val="center"/>
        <w:rPr>
          <w:rFonts w:ascii="宋体" w:hAnsi="宋体" w:hint="eastAsia"/>
          <w:b/>
          <w:bCs/>
          <w:color w:val="000000" w:themeColor="text1"/>
          <w:sz w:val="32"/>
          <w:szCs w:val="32"/>
        </w:rPr>
      </w:pPr>
      <w:r w:rsidRPr="002C5BC8">
        <w:rPr>
          <w:rFonts w:ascii="宋体" w:hAnsi="宋体" w:cs="宋体" w:hint="eastAsia"/>
          <w:b/>
          <w:bCs/>
          <w:color w:val="000000" w:themeColor="text1"/>
          <w:szCs w:val="28"/>
        </w:rPr>
        <w:br w:type="page"/>
      </w:r>
      <w:bookmarkStart w:id="13" w:name="OLE_LINK2"/>
      <w:bookmarkStart w:id="14" w:name="OLE_LINK6"/>
      <w:bookmarkStart w:id="15" w:name="OLE_LINK7"/>
      <w:r w:rsidR="008D14FF">
        <w:rPr>
          <w:rFonts w:ascii="宋体" w:hAnsi="宋体" w:hint="eastAsia"/>
          <w:b/>
          <w:bCs/>
          <w:color w:val="000000" w:themeColor="text1"/>
          <w:sz w:val="32"/>
          <w:szCs w:val="32"/>
        </w:rPr>
        <w:lastRenderedPageBreak/>
        <w:t>全国中小学特色学校</w:t>
      </w:r>
      <w:r w:rsidRPr="002C5BC8">
        <w:rPr>
          <w:rFonts w:ascii="宋体" w:hAnsi="宋体" w:hint="eastAsia"/>
          <w:b/>
          <w:bCs/>
          <w:color w:val="000000" w:themeColor="text1"/>
          <w:sz w:val="32"/>
          <w:szCs w:val="32"/>
        </w:rPr>
        <w:t>访学</w:t>
      </w:r>
      <w:bookmarkEnd w:id="13"/>
      <w:r w:rsidRPr="002C5BC8">
        <w:rPr>
          <w:rFonts w:ascii="宋体" w:hAnsi="宋体" w:hint="eastAsia"/>
          <w:b/>
          <w:bCs/>
          <w:color w:val="000000" w:themeColor="text1"/>
          <w:sz w:val="32"/>
          <w:szCs w:val="32"/>
        </w:rPr>
        <w:t>活动</w:t>
      </w:r>
      <w:bookmarkEnd w:id="14"/>
      <w:bookmarkEnd w:id="15"/>
    </w:p>
    <w:tbl>
      <w:tblPr>
        <w:tblpPr w:leftFromText="180" w:rightFromText="180" w:vertAnchor="text" w:horzAnchor="margin" w:tblpXSpec="center" w:tblpY="237"/>
        <w:tblOverlap w:val="never"/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792"/>
        <w:gridCol w:w="705"/>
        <w:gridCol w:w="878"/>
        <w:gridCol w:w="1090"/>
        <w:gridCol w:w="2109"/>
        <w:gridCol w:w="816"/>
        <w:gridCol w:w="1001"/>
      </w:tblGrid>
      <w:tr w:rsidR="002C5BC8" w:rsidRPr="002C5BC8" w14:paraId="2C2DA10F" w14:textId="77777777" w:rsidTr="00671701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596DCA9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7391" w:type="dxa"/>
            <w:gridSpan w:val="7"/>
            <w:vAlign w:val="center"/>
          </w:tcPr>
          <w:p w14:paraId="640197E9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由本单位会计填写</w:t>
            </w:r>
          </w:p>
        </w:tc>
      </w:tr>
      <w:tr w:rsidR="002C5BC8" w:rsidRPr="002C5BC8" w14:paraId="6020CD6E" w14:textId="77777777" w:rsidTr="00671701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6D88870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纳税人识别号</w:t>
            </w:r>
          </w:p>
        </w:tc>
        <w:tc>
          <w:tcPr>
            <w:tcW w:w="7391" w:type="dxa"/>
            <w:gridSpan w:val="7"/>
            <w:vAlign w:val="center"/>
          </w:tcPr>
          <w:p w14:paraId="29B000F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由本单位会计填写</w:t>
            </w:r>
          </w:p>
        </w:tc>
      </w:tr>
      <w:tr w:rsidR="002C5BC8" w:rsidRPr="002C5BC8" w14:paraId="5894BF01" w14:textId="77777777" w:rsidTr="00671701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6575D16C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7391" w:type="dxa"/>
            <w:gridSpan w:val="7"/>
            <w:vAlign w:val="center"/>
          </w:tcPr>
          <w:p w14:paraId="73EFFB9E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会务费</w:t>
            </w:r>
          </w:p>
        </w:tc>
      </w:tr>
      <w:tr w:rsidR="002C5BC8" w:rsidRPr="002C5BC8" w14:paraId="519C1A84" w14:textId="77777777" w:rsidTr="00671701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5D7064B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备注项</w:t>
            </w:r>
          </w:p>
        </w:tc>
        <w:tc>
          <w:tcPr>
            <w:tcW w:w="7391" w:type="dxa"/>
            <w:gridSpan w:val="7"/>
            <w:vAlign w:val="center"/>
          </w:tcPr>
          <w:p w14:paraId="3BD410FA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406EE05E" w14:textId="77777777" w:rsidTr="00671701">
        <w:trPr>
          <w:trHeight w:hRule="exact" w:val="567"/>
          <w:jc w:val="center"/>
        </w:trPr>
        <w:tc>
          <w:tcPr>
            <w:tcW w:w="1694" w:type="dxa"/>
            <w:vMerge w:val="restart"/>
            <w:vAlign w:val="center"/>
          </w:tcPr>
          <w:p w14:paraId="6CB20FAB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带队</w:t>
            </w:r>
          </w:p>
        </w:tc>
        <w:tc>
          <w:tcPr>
            <w:tcW w:w="792" w:type="dxa"/>
            <w:vAlign w:val="center"/>
          </w:tcPr>
          <w:p w14:paraId="06100B89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3097365A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78" w:type="dxa"/>
            <w:vAlign w:val="center"/>
          </w:tcPr>
          <w:p w14:paraId="340CDB49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090" w:type="dxa"/>
            <w:vAlign w:val="center"/>
          </w:tcPr>
          <w:p w14:paraId="6C454906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2109" w:type="dxa"/>
            <w:vAlign w:val="center"/>
          </w:tcPr>
          <w:p w14:paraId="390F4C4A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816" w:type="dxa"/>
            <w:vAlign w:val="center"/>
          </w:tcPr>
          <w:p w14:paraId="1AEE75F2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QQ</w:t>
            </w:r>
          </w:p>
        </w:tc>
        <w:tc>
          <w:tcPr>
            <w:tcW w:w="1001" w:type="dxa"/>
            <w:vAlign w:val="center"/>
          </w:tcPr>
          <w:p w14:paraId="492F8E32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63C83EE3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78A24592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0453E09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0DAA4CB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EF0C739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617E0D9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0D19CA8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317AC9CD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1001" w:type="dxa"/>
            <w:vAlign w:val="center"/>
          </w:tcPr>
          <w:p w14:paraId="4E9C7884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00192845" w14:textId="77777777" w:rsidTr="00671701">
        <w:trPr>
          <w:trHeight w:hRule="exact" w:val="567"/>
          <w:jc w:val="center"/>
        </w:trPr>
        <w:tc>
          <w:tcPr>
            <w:tcW w:w="1694" w:type="dxa"/>
            <w:vMerge w:val="restart"/>
            <w:vAlign w:val="center"/>
          </w:tcPr>
          <w:p w14:paraId="142169A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参</w:t>
            </w:r>
          </w:p>
          <w:p w14:paraId="60DDECD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会</w:t>
            </w:r>
          </w:p>
          <w:p w14:paraId="3CD3425B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老</w:t>
            </w:r>
          </w:p>
          <w:p w14:paraId="0FA55F86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师</w:t>
            </w:r>
          </w:p>
        </w:tc>
        <w:tc>
          <w:tcPr>
            <w:tcW w:w="792" w:type="dxa"/>
            <w:vAlign w:val="center"/>
          </w:tcPr>
          <w:p w14:paraId="564E4F9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54FA79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BDC7ED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4FA6F58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568E652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FCA5484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0AFF0165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602A8A26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5B02BEA7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358F4E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6B7C211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29CEDF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39617312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8853AD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6A8AD4F0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73E54898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3E1EE54E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424FC55E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09536D6F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099FD56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0E98A70F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14DA39F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5BF8DD9A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6B17F4A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111148A4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F1C883A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4A3124D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F021021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6D319B0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314471D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005A862C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755A5461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2563FB9C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7B8589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462AF57D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918A07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40CFD55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0380668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6C3D9CF1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2BD9F6EA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63E2484F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7AFCE6A9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329CF6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605FBAF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2E951F9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E90A51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21A63A9D" w14:textId="77777777" w:rsidTr="00671701">
        <w:trPr>
          <w:trHeight w:hRule="exact" w:val="567"/>
          <w:jc w:val="center"/>
        </w:trPr>
        <w:tc>
          <w:tcPr>
            <w:tcW w:w="1694" w:type="dxa"/>
            <w:vMerge/>
            <w:vAlign w:val="center"/>
          </w:tcPr>
          <w:p w14:paraId="12BAA963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92" w:type="dxa"/>
            <w:vAlign w:val="center"/>
          </w:tcPr>
          <w:p w14:paraId="1E00FABB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269FA184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50406AA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6808D1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2109" w:type="dxa"/>
            <w:vAlign w:val="center"/>
          </w:tcPr>
          <w:p w14:paraId="5CB06877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A48C4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C5BC8" w:rsidRPr="002C5BC8" w14:paraId="05D641B7" w14:textId="77777777" w:rsidTr="00671701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01236325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建议与征询</w:t>
            </w:r>
          </w:p>
        </w:tc>
        <w:tc>
          <w:tcPr>
            <w:tcW w:w="7391" w:type="dxa"/>
            <w:gridSpan w:val="7"/>
            <w:vAlign w:val="center"/>
          </w:tcPr>
          <w:p w14:paraId="459F2835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对访学主题的建议：（可另附电子版发至会务组）</w:t>
            </w:r>
          </w:p>
        </w:tc>
      </w:tr>
      <w:tr w:rsidR="002C5BC8" w:rsidRPr="002C5BC8" w14:paraId="15909763" w14:textId="77777777" w:rsidTr="00671701">
        <w:trPr>
          <w:trHeight w:val="1271"/>
          <w:jc w:val="center"/>
        </w:trPr>
        <w:tc>
          <w:tcPr>
            <w:tcW w:w="1694" w:type="dxa"/>
            <w:vAlign w:val="center"/>
          </w:tcPr>
          <w:p w14:paraId="07A3BADD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汇款方式</w:t>
            </w:r>
          </w:p>
        </w:tc>
        <w:tc>
          <w:tcPr>
            <w:tcW w:w="7391" w:type="dxa"/>
            <w:gridSpan w:val="7"/>
            <w:vAlign w:val="center"/>
          </w:tcPr>
          <w:p w14:paraId="2F44584C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开户银行：中国工商银行北京房山支行良乡分理处</w:t>
            </w:r>
          </w:p>
          <w:p w14:paraId="6BFC354C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 xml:space="preserve">帐户名称：北京成长智慧教育科技有限公司  </w:t>
            </w:r>
          </w:p>
          <w:p w14:paraId="45958EB5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帐    号：0200 3169 0920 0012 149</w:t>
            </w:r>
          </w:p>
        </w:tc>
      </w:tr>
      <w:tr w:rsidR="002C5BC8" w:rsidRPr="002C5BC8" w14:paraId="187FB2FF" w14:textId="77777777" w:rsidTr="00671701">
        <w:trPr>
          <w:trHeight w:val="1214"/>
          <w:jc w:val="center"/>
        </w:trPr>
        <w:tc>
          <w:tcPr>
            <w:tcW w:w="1694" w:type="dxa"/>
            <w:vAlign w:val="center"/>
          </w:tcPr>
          <w:p w14:paraId="670C7E70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7391" w:type="dxa"/>
            <w:gridSpan w:val="7"/>
            <w:vAlign w:val="center"/>
          </w:tcPr>
          <w:p w14:paraId="655B87D8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会议地点：</w:t>
            </w:r>
            <w:r w:rsidR="00690B59" w:rsidRPr="002C5BC8">
              <w:rPr>
                <w:rFonts w:ascii="宋体" w:hAnsi="宋体" w:hint="eastAsia"/>
                <w:color w:val="000000" w:themeColor="text1"/>
                <w:sz w:val="24"/>
              </w:rPr>
              <w:t>杭州</w:t>
            </w:r>
          </w:p>
          <w:p w14:paraId="03775EA9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若预定酒店，请注明：入住时间           入住天数</w:t>
            </w:r>
          </w:p>
          <w:p w14:paraId="1577302C" w14:textId="77777777" w:rsidR="00FF1AB8" w:rsidRPr="002C5BC8" w:rsidRDefault="00FF1AB8" w:rsidP="00671701">
            <w:pPr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预定间数         （预定双人间□,单人间□，可否合住□ √）</w:t>
            </w:r>
          </w:p>
        </w:tc>
      </w:tr>
      <w:tr w:rsidR="002C5BC8" w:rsidRPr="002C5BC8" w14:paraId="51C9C356" w14:textId="77777777" w:rsidTr="00671701">
        <w:trPr>
          <w:trHeight w:val="1550"/>
          <w:jc w:val="center"/>
        </w:trPr>
        <w:tc>
          <w:tcPr>
            <w:tcW w:w="1694" w:type="dxa"/>
            <w:vAlign w:val="center"/>
          </w:tcPr>
          <w:p w14:paraId="76029E26" w14:textId="77777777" w:rsidR="00FF1AB8" w:rsidRPr="002C5BC8" w:rsidRDefault="00FF1AB8" w:rsidP="00671701">
            <w:pPr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单位意见</w:t>
            </w:r>
          </w:p>
        </w:tc>
        <w:tc>
          <w:tcPr>
            <w:tcW w:w="7391" w:type="dxa"/>
            <w:gridSpan w:val="7"/>
            <w:vAlign w:val="center"/>
          </w:tcPr>
          <w:p w14:paraId="5D7A1CE0" w14:textId="77777777" w:rsidR="00FF1AB8" w:rsidRPr="002C5BC8" w:rsidRDefault="00FF1AB8" w:rsidP="00671701">
            <w:pPr>
              <w:spacing w:line="440" w:lineRule="exact"/>
              <w:ind w:firstLine="48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我单位同意选派以上  位老师参加   月   日“</w:t>
            </w:r>
            <w:r w:rsidR="000E4F26" w:rsidRPr="000E4F26">
              <w:rPr>
                <w:rFonts w:ascii="宋体" w:hAnsi="宋体" w:hint="eastAsia"/>
                <w:color w:val="000000" w:themeColor="text1"/>
                <w:sz w:val="24"/>
              </w:rPr>
              <w:t>全国中小学特色学校访学活动</w:t>
            </w: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”活动。</w:t>
            </w:r>
          </w:p>
          <w:p w14:paraId="30B2ADFE" w14:textId="77777777" w:rsidR="00FF1AB8" w:rsidRPr="002C5BC8" w:rsidRDefault="00FF1AB8" w:rsidP="00671701">
            <w:pPr>
              <w:spacing w:line="440" w:lineRule="exact"/>
              <w:ind w:firstLineChars="2300" w:firstLine="5520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2C5BC8">
              <w:rPr>
                <w:rFonts w:ascii="宋体" w:hAnsi="宋体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4457A0D2" w14:textId="77777777" w:rsidR="00FF1AB8" w:rsidRPr="00455AE9" w:rsidRDefault="00FF1AB8" w:rsidP="00AF4640">
      <w:pPr>
        <w:spacing w:line="240" w:lineRule="auto"/>
        <w:ind w:firstLineChars="0" w:firstLine="0"/>
        <w:rPr>
          <w:rFonts w:ascii="宋体" w:hAnsi="宋体" w:cs="宋体" w:hint="eastAsia"/>
          <w:b/>
          <w:bCs/>
          <w:szCs w:val="28"/>
        </w:rPr>
      </w:pPr>
    </w:p>
    <w:sectPr w:rsidR="00FF1AB8" w:rsidRPr="00455AE9" w:rsidSect="00FB2E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652A" w14:textId="77777777" w:rsidR="00153EEB" w:rsidRDefault="00153EEB" w:rsidP="00FF1AB8">
      <w:pPr>
        <w:spacing w:line="240" w:lineRule="auto"/>
        <w:ind w:firstLine="560"/>
      </w:pPr>
      <w:r>
        <w:separator/>
      </w:r>
    </w:p>
  </w:endnote>
  <w:endnote w:type="continuationSeparator" w:id="0">
    <w:p w14:paraId="018D9D8F" w14:textId="77777777" w:rsidR="00153EEB" w:rsidRDefault="00153EEB" w:rsidP="00FF1AB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4ACD" w14:textId="77777777" w:rsidR="00FF1AB8" w:rsidRDefault="00FF1AB8" w:rsidP="00FF1AB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6085" w14:textId="77777777" w:rsidR="00FF1AB8" w:rsidRDefault="00FF1AB8" w:rsidP="00FF1AB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DE2F" w14:textId="77777777" w:rsidR="00FF1AB8" w:rsidRDefault="00FF1AB8" w:rsidP="00FF1AB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63EC" w14:textId="77777777" w:rsidR="00153EEB" w:rsidRDefault="00153EEB" w:rsidP="00FF1AB8">
      <w:pPr>
        <w:spacing w:line="240" w:lineRule="auto"/>
        <w:ind w:firstLine="560"/>
      </w:pPr>
      <w:r>
        <w:separator/>
      </w:r>
    </w:p>
  </w:footnote>
  <w:footnote w:type="continuationSeparator" w:id="0">
    <w:p w14:paraId="7262A70E" w14:textId="77777777" w:rsidR="00153EEB" w:rsidRDefault="00153EEB" w:rsidP="00FF1AB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C7C2" w14:textId="77777777" w:rsidR="00FF1AB8" w:rsidRDefault="00FF1AB8" w:rsidP="00FF1AB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4A1C" w14:textId="77777777" w:rsidR="00FF1AB8" w:rsidRDefault="00FF1AB8" w:rsidP="00FB2E2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1962" w14:textId="77777777" w:rsidR="00FF1AB8" w:rsidRDefault="00FF1AB8" w:rsidP="00FF1AB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09C69"/>
    <w:multiLevelType w:val="multilevel"/>
    <w:tmpl w:val="2AB09C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5202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AB8"/>
    <w:rsid w:val="00022D6E"/>
    <w:rsid w:val="00053EAE"/>
    <w:rsid w:val="00096312"/>
    <w:rsid w:val="000E4F26"/>
    <w:rsid w:val="00153EEB"/>
    <w:rsid w:val="002505CC"/>
    <w:rsid w:val="00261FD4"/>
    <w:rsid w:val="002C5BC8"/>
    <w:rsid w:val="002F35CA"/>
    <w:rsid w:val="003B5B01"/>
    <w:rsid w:val="00463902"/>
    <w:rsid w:val="004B0EC5"/>
    <w:rsid w:val="0053011E"/>
    <w:rsid w:val="00690B59"/>
    <w:rsid w:val="0087465F"/>
    <w:rsid w:val="008C678D"/>
    <w:rsid w:val="008D14FF"/>
    <w:rsid w:val="00923157"/>
    <w:rsid w:val="00923BA5"/>
    <w:rsid w:val="00962D40"/>
    <w:rsid w:val="00977E34"/>
    <w:rsid w:val="009F38C2"/>
    <w:rsid w:val="00A0335E"/>
    <w:rsid w:val="00AF4640"/>
    <w:rsid w:val="00B06F9E"/>
    <w:rsid w:val="00B82A2D"/>
    <w:rsid w:val="00C431EF"/>
    <w:rsid w:val="00D8611F"/>
    <w:rsid w:val="00DA7F08"/>
    <w:rsid w:val="00DE3267"/>
    <w:rsid w:val="00E3045B"/>
    <w:rsid w:val="00E63AAF"/>
    <w:rsid w:val="00E66366"/>
    <w:rsid w:val="00EF5709"/>
    <w:rsid w:val="00F569DA"/>
    <w:rsid w:val="00F6384F"/>
    <w:rsid w:val="00F918D1"/>
    <w:rsid w:val="00FB2E25"/>
    <w:rsid w:val="00FF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white"/>
    </o:shapedefaults>
    <o:shapelayout v:ext="edit">
      <o:idmap v:ext="edit" data="2"/>
    </o:shapelayout>
  </w:shapeDefaults>
  <w:decimalSymbol w:val="."/>
  <w:listSeparator w:val=","/>
  <w14:docId w14:val="0FA04956"/>
  <w15:docId w15:val="{FDB2D9C8-3C88-4ABF-B02A-5DA74A6E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AB8"/>
    <w:pPr>
      <w:widowControl w:val="0"/>
      <w:spacing w:line="550" w:lineRule="exact"/>
      <w:ind w:firstLineChars="200" w:firstLine="1577"/>
      <w:jc w:val="both"/>
    </w:pPr>
    <w:rPr>
      <w:rFonts w:ascii="Calibri" w:eastAsia="宋体" w:hAnsi="Calibri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F1AB8"/>
    <w:pPr>
      <w:spacing w:beforeLines="30" w:afterLines="30" w:line="500" w:lineRule="exact"/>
      <w:ind w:firstLineChars="0" w:firstLine="0"/>
      <w:jc w:val="left"/>
      <w:outlineLvl w:val="0"/>
    </w:pPr>
    <w:rPr>
      <w:rFonts w:ascii="宋体" w:hAnsi="宋体" w:hint="eastAsia"/>
      <w:b/>
      <w:kern w:val="44"/>
      <w:sz w:val="20"/>
      <w:szCs w:val="48"/>
    </w:rPr>
  </w:style>
  <w:style w:type="paragraph" w:styleId="2">
    <w:name w:val="heading 2"/>
    <w:basedOn w:val="a"/>
    <w:next w:val="a"/>
    <w:link w:val="20"/>
    <w:qFormat/>
    <w:rsid w:val="00FF1AB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1AB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1AB8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FF1AB8"/>
    <w:rPr>
      <w:rFonts w:ascii="宋体" w:eastAsia="宋体" w:hAnsi="宋体" w:cs="Times New Roman"/>
      <w:b/>
      <w:kern w:val="44"/>
      <w:sz w:val="20"/>
      <w:szCs w:val="48"/>
    </w:rPr>
  </w:style>
  <w:style w:type="character" w:customStyle="1" w:styleId="20">
    <w:name w:val="标题 2 字符"/>
    <w:basedOn w:val="a0"/>
    <w:link w:val="2"/>
    <w:rsid w:val="00FF1AB8"/>
    <w:rPr>
      <w:rFonts w:ascii="宋体" w:eastAsia="宋体" w:hAnsi="宋体" w:cs="Times New Roman"/>
      <w:b/>
      <w:bCs/>
      <w:kern w:val="0"/>
      <w:sz w:val="36"/>
      <w:szCs w:val="36"/>
    </w:rPr>
  </w:style>
  <w:style w:type="character" w:styleId="a7">
    <w:name w:val="Strong"/>
    <w:uiPriority w:val="22"/>
    <w:qFormat/>
    <w:rsid w:val="00FF1AB8"/>
    <w:rPr>
      <w:b/>
    </w:rPr>
  </w:style>
  <w:style w:type="paragraph" w:styleId="a8">
    <w:name w:val="List Paragraph"/>
    <w:basedOn w:val="a"/>
    <w:uiPriority w:val="34"/>
    <w:qFormat/>
    <w:rsid w:val="00FF1AB8"/>
    <w:pPr>
      <w:spacing w:line="240" w:lineRule="auto"/>
      <w:ind w:firstLine="42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A396-24E9-4888-9BD5-D9AEBC84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HF29722</cp:lastModifiedBy>
  <cp:revision>21</cp:revision>
  <dcterms:created xsi:type="dcterms:W3CDTF">2026-03-12T09:21:00Z</dcterms:created>
  <dcterms:modified xsi:type="dcterms:W3CDTF">2026-03-18T01:26:00Z</dcterms:modified>
</cp:coreProperties>
</file>